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5" w:rsidRDefault="009317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ПОЛОЖЕНИЕ</w:t>
      </w:r>
    </w:p>
    <w:p w:rsidR="00B77095" w:rsidRDefault="009317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научно-практической конференции</w:t>
      </w:r>
    </w:p>
    <w:p w:rsidR="00B77095" w:rsidRDefault="009317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«Перспективы и реалии педагогического образования»</w:t>
      </w:r>
    </w:p>
    <w:p w:rsidR="00B77095" w:rsidRDefault="00B7709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7095" w:rsidRDefault="00931770">
      <w:pPr>
        <w:spacing w:line="276" w:lineRule="auto"/>
        <w:contextualSpacing/>
        <w:jc w:val="center"/>
        <w:rPr>
          <w:rFonts w:eastAsia="SimSun"/>
          <w:b/>
          <w:bCs/>
          <w:sz w:val="28"/>
          <w:szCs w:val="28"/>
          <w:u w:val="single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1. Общие положения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>
        <w:rPr>
          <w:rFonts w:eastAsia="Calibri"/>
          <w:color w:val="000000"/>
          <w:sz w:val="28"/>
          <w:szCs w:val="28"/>
          <w:lang w:val="en-US" w:eastAsia="en-US"/>
        </w:rPr>
        <w:t>IV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Региональная</w:t>
      </w:r>
      <w:r>
        <w:rPr>
          <w:rFonts w:eastAsia="Calibri"/>
          <w:sz w:val="28"/>
          <w:szCs w:val="28"/>
          <w:lang w:eastAsia="en-US"/>
        </w:rPr>
        <w:t xml:space="preserve"> научно-практическая конференция «Перспективы и реалии педагогического образования»</w:t>
      </w:r>
      <w:r>
        <w:rPr>
          <w:rFonts w:eastAsia="SimSun"/>
          <w:bCs/>
          <w:sz w:val="28"/>
          <w:szCs w:val="28"/>
          <w:lang w:eastAsia="ar-SA"/>
        </w:rPr>
        <w:t xml:space="preserve"> (далее – Конференция)</w:t>
      </w:r>
      <w:r>
        <w:rPr>
          <w:rFonts w:eastAsia="Calibri"/>
          <w:sz w:val="28"/>
          <w:szCs w:val="28"/>
          <w:lang w:eastAsia="en-US"/>
        </w:rPr>
        <w:t>, реализуется в рамках реализации Плана мероприятий Сыктывкарского государственного университета имени Питирима Сорокина на 2022 год.</w:t>
      </w:r>
    </w:p>
    <w:p w:rsidR="00B77095" w:rsidRDefault="00931770">
      <w:pPr>
        <w:tabs>
          <w:tab w:val="left" w:pos="426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1.2. Конференция проводится в соответствии с настоящим Положением.</w:t>
      </w:r>
    </w:p>
    <w:p w:rsidR="00B77095" w:rsidRDefault="00B77095">
      <w:pPr>
        <w:tabs>
          <w:tab w:val="left" w:pos="426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B77095" w:rsidRDefault="00931770">
      <w:pPr>
        <w:spacing w:line="276" w:lineRule="auto"/>
        <w:contextualSpacing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2. Цель и задачи Конференции</w:t>
      </w:r>
    </w:p>
    <w:p w:rsidR="00B77095" w:rsidRDefault="00931770">
      <w:pPr>
        <w:tabs>
          <w:tab w:val="num" w:pos="0"/>
          <w:tab w:val="left" w:pos="426"/>
        </w:tabs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2.1</w:t>
      </w:r>
      <w:r>
        <w:rPr>
          <w:rFonts w:eastAsia="SimSun"/>
          <w:sz w:val="28"/>
          <w:szCs w:val="28"/>
          <w:lang w:eastAsia="ar-SA"/>
        </w:rPr>
        <w:t xml:space="preserve">. </w:t>
      </w:r>
      <w:r>
        <w:rPr>
          <w:rFonts w:eastAsia="SimSun"/>
          <w:bCs/>
          <w:sz w:val="28"/>
          <w:szCs w:val="28"/>
          <w:lang w:eastAsia="ar-SA"/>
        </w:rPr>
        <w:t>Цель Конференции – привлечение молодых исследователей к научно-исследовательской деятельности по решению актуальных проблем современного образования.</w:t>
      </w:r>
    </w:p>
    <w:p w:rsidR="00B77095" w:rsidRDefault="00931770">
      <w:pPr>
        <w:tabs>
          <w:tab w:val="num" w:pos="0"/>
          <w:tab w:val="left" w:pos="426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2.2. Задачи Конференции:</w:t>
      </w:r>
    </w:p>
    <w:p w:rsidR="00B77095" w:rsidRDefault="00931770">
      <w:pPr>
        <w:pStyle w:val="af4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 поддержка научно-исследовательской деятельности молодых исследователей в области образования.</w:t>
      </w:r>
    </w:p>
    <w:p w:rsidR="00B77095" w:rsidRDefault="00931770">
      <w:pPr>
        <w:pStyle w:val="af4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инновационного потенциала для педагогов системы общего и дополнительного образования.</w:t>
      </w:r>
    </w:p>
    <w:p w:rsidR="00B77095" w:rsidRDefault="00931770">
      <w:pPr>
        <w:pStyle w:val="af4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Взаимодействие и обмен опыт</w:t>
      </w:r>
      <w:r>
        <w:rPr>
          <w:rFonts w:eastAsia="SimSun"/>
          <w:sz w:val="28"/>
          <w:szCs w:val="28"/>
          <w:lang w:eastAsia="ar-SA"/>
        </w:rPr>
        <w:t>ом в научно-исследовательской деятельности молодых исследователей.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Конференция проходит по следующим направлениям:</w:t>
      </w:r>
    </w:p>
    <w:p w:rsidR="00B77095" w:rsidRDefault="00931770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Дошкольное образование; </w:t>
      </w:r>
    </w:p>
    <w:p w:rsidR="00B77095" w:rsidRDefault="00931770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Начальное общее образование;</w:t>
      </w:r>
    </w:p>
    <w:p w:rsidR="00B77095" w:rsidRDefault="00931770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Основное общее и среднее общее образование;</w:t>
      </w:r>
    </w:p>
    <w:p w:rsidR="00B77095" w:rsidRDefault="00931770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Психология;</w:t>
      </w:r>
    </w:p>
    <w:p w:rsidR="00B77095" w:rsidRDefault="00931770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</w:t>
      </w:r>
      <w:r>
        <w:rPr>
          <w:sz w:val="28"/>
          <w:szCs w:val="28"/>
          <w:lang w:eastAsia="ar-SA"/>
        </w:rPr>
        <w:t>иальная педагогика и психология;</w:t>
      </w:r>
    </w:p>
    <w:p w:rsidR="00B77095" w:rsidRDefault="00931770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Управление образованием;</w:t>
      </w:r>
    </w:p>
    <w:p w:rsidR="00B77095" w:rsidRDefault="00931770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2.4. Формы участия в конференции: очная, заочная.</w:t>
      </w:r>
    </w:p>
    <w:p w:rsidR="00B77095" w:rsidRDefault="00B77095">
      <w:pPr>
        <w:spacing w:line="276" w:lineRule="auto"/>
        <w:jc w:val="both"/>
        <w:rPr>
          <w:rFonts w:eastAsia="SimSun"/>
          <w:b/>
          <w:sz w:val="28"/>
          <w:szCs w:val="28"/>
          <w:lang w:eastAsia="ar-SA"/>
        </w:rPr>
      </w:pPr>
    </w:p>
    <w:p w:rsidR="00B77095" w:rsidRDefault="00931770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3. Организаторы Конференции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3.1. Организатором Конференции выступает Институт педагоги и психологии Федерального государственного бюджетного образо</w:t>
      </w:r>
      <w:r>
        <w:rPr>
          <w:rFonts w:eastAsia="SimSun"/>
          <w:sz w:val="28"/>
          <w:szCs w:val="28"/>
          <w:lang w:eastAsia="ar-SA"/>
        </w:rPr>
        <w:t>вательного учреждения высшего образования «Сыктывкарский государственный университет имени Питирима Сорокина».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3.2. Подготовку и проведение Конференции осуществляют Оргкомитет и рабочая группа конференции. Состав Оргкомитета и рабочей группы формируется из</w:t>
      </w:r>
      <w:r>
        <w:rPr>
          <w:rFonts w:eastAsia="SimSun"/>
          <w:sz w:val="28"/>
          <w:szCs w:val="28"/>
          <w:lang w:eastAsia="ar-SA"/>
        </w:rPr>
        <w:t xml:space="preserve"> сотрудников СГУ им. Питирима Сорокина.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3.3. Организатор координирует работу по подготовке и проведению конференции: составляет программу Конференции, формирует список участников; предоставляет необходимую информацию участникам Конференции; оповещает о доп</w:t>
      </w:r>
      <w:r>
        <w:rPr>
          <w:rFonts w:eastAsia="SimSun"/>
          <w:sz w:val="28"/>
          <w:szCs w:val="28"/>
          <w:lang w:eastAsia="ar-SA"/>
        </w:rPr>
        <w:t>уске/отклонении представленных материалов.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3.4. Организатор имеет право отклонять материалы, не соответствующие тематике Конференции и требованиям к оформлению, без объяснения причин.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ar-SA"/>
        </w:rPr>
        <w:t xml:space="preserve">3.5. </w:t>
      </w:r>
      <w:r>
        <w:rPr>
          <w:rFonts w:eastAsia="Calibri"/>
          <w:sz w:val="28"/>
          <w:szCs w:val="28"/>
          <w:lang w:eastAsia="en-US"/>
        </w:rPr>
        <w:t xml:space="preserve">Участникам Конференции будут направлены сертификаты на указанный в </w:t>
      </w:r>
      <w:r>
        <w:rPr>
          <w:rFonts w:eastAsia="Calibri"/>
          <w:sz w:val="28"/>
          <w:szCs w:val="28"/>
          <w:lang w:eastAsia="en-US"/>
        </w:rPr>
        <w:t xml:space="preserve">заявке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3.6. Не позднее 01 октября 2022 года организатор направляет участникам сборник материалов Конференции и сертификат участника, в формате </w:t>
      </w:r>
      <w:r>
        <w:rPr>
          <w:rFonts w:eastAsia="SimSun"/>
          <w:sz w:val="28"/>
          <w:szCs w:val="28"/>
          <w:lang w:val="en-US" w:eastAsia="ar-SA"/>
        </w:rPr>
        <w:t>PDF</w:t>
      </w:r>
      <w:r>
        <w:rPr>
          <w:rFonts w:eastAsia="SimSun"/>
          <w:sz w:val="28"/>
          <w:szCs w:val="28"/>
          <w:lang w:eastAsia="ar-SA"/>
        </w:rPr>
        <w:t>, на адрес электронной почты, указанный в заявке.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ar-SA"/>
        </w:rPr>
        <w:t>3.7. Контактная информация: э</w:t>
      </w:r>
      <w:r>
        <w:rPr>
          <w:rFonts w:eastAsia="Calibri"/>
          <w:sz w:val="28"/>
          <w:szCs w:val="28"/>
          <w:lang w:eastAsia="en-US"/>
        </w:rPr>
        <w:t xml:space="preserve">лектронный адрес – </w:t>
      </w:r>
      <w:hyperlink r:id="rId10" w:tooltip="mailto:conferenceipip@syktsu.ru" w:history="1">
        <w:r>
          <w:rPr>
            <w:rFonts w:eastAsia="Calibri"/>
            <w:color w:val="0000FF"/>
            <w:sz w:val="28"/>
            <w:szCs w:val="28"/>
            <w:u w:val="single"/>
            <w:lang w:eastAsia="en-US"/>
          </w:rPr>
          <w:t>conferenceipip@syktsu.ru</w:t>
        </w:r>
      </w:hyperlink>
      <w:r>
        <w:rPr>
          <w:rFonts w:eastAsia="Calibri"/>
          <w:sz w:val="28"/>
          <w:szCs w:val="28"/>
          <w:lang w:eastAsia="en-US"/>
        </w:rPr>
        <w:t>; телефон – 8(8212) 206860.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3.8. Площадкой проведения Конференции является СГУ им. Питирима Сорокина (г. Сыктывкар, ул. Коммунистическая, д. 25, учеб</w:t>
      </w:r>
      <w:r>
        <w:rPr>
          <w:rFonts w:eastAsia="SimSun"/>
          <w:sz w:val="28"/>
          <w:szCs w:val="28"/>
          <w:lang w:eastAsia="ar-SA"/>
        </w:rPr>
        <w:t>ный корпус № 8).</w:t>
      </w:r>
    </w:p>
    <w:p w:rsidR="00B77095" w:rsidRDefault="00B7709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7095" w:rsidRDefault="00931770">
      <w:pPr>
        <w:spacing w:line="276" w:lineRule="auto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4. Порядок организации и проведения Конференции</w:t>
      </w:r>
    </w:p>
    <w:p w:rsidR="00B77095" w:rsidRDefault="0093177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4.1. Участие в Конференции принимают студенты, магистранты, аспиранты, молодые преподаватели вузов, ссузов, научные работники, руководители и педагоги дошкольных и общеобразовательных органи</w:t>
      </w:r>
      <w:r>
        <w:rPr>
          <w:rFonts w:eastAsia="Calibri"/>
          <w:sz w:val="28"/>
          <w:szCs w:val="28"/>
          <w:lang w:eastAsia="ar-SA"/>
        </w:rPr>
        <w:t>заций (в возрасте до 35 лет), иные заинтересованные лица (на добровольной и равноправной основе).</w:t>
      </w:r>
    </w:p>
    <w:p w:rsidR="00B77095" w:rsidRDefault="0093177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4.2. </w:t>
      </w:r>
      <w:r>
        <w:rPr>
          <w:sz w:val="28"/>
          <w:szCs w:val="28"/>
        </w:rPr>
        <w:t>Участник дает свое согласие на обработку и использование своих персональных данных (далее – ПДн) в соответствии со следующими условиями (Приложения 1 и 2</w:t>
      </w:r>
      <w:r>
        <w:rPr>
          <w:sz w:val="28"/>
          <w:szCs w:val="28"/>
        </w:rPr>
        <w:t xml:space="preserve"> к Положению): 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t xml:space="preserve"> </w:t>
      </w:r>
      <w:r>
        <w:rPr>
          <w:sz w:val="28"/>
          <w:szCs w:val="28"/>
        </w:rPr>
        <w:t xml:space="preserve">перечень персональных данных, передаваемых Университету на обработку: </w:t>
      </w:r>
      <w:r>
        <w:rPr>
          <w:rFonts w:eastAsia="Calibri"/>
          <w:sz w:val="28"/>
          <w:szCs w:val="28"/>
        </w:rPr>
        <w:t>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</w:t>
      </w:r>
      <w:r>
        <w:rPr>
          <w:rFonts w:eastAsia="Calibri"/>
          <w:sz w:val="28"/>
          <w:szCs w:val="28"/>
        </w:rPr>
        <w:t>ие, характеристика трудовой деятельности, характеристика научно педагогической деятельности, основные труды по профилю направления, а также личная фотография</w:t>
      </w:r>
      <w:r>
        <w:rPr>
          <w:sz w:val="28"/>
          <w:szCs w:val="28"/>
        </w:rPr>
        <w:t>.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следующие ПДн являются разрешенными для распространения: </w:t>
      </w:r>
      <w:r>
        <w:rPr>
          <w:rFonts w:eastAsia="Calibri"/>
          <w:sz w:val="28"/>
          <w:szCs w:val="28"/>
        </w:rPr>
        <w:t>фамилия, имя, отчество, дата и ме</w:t>
      </w:r>
      <w:r>
        <w:rPr>
          <w:rFonts w:eastAsia="Calibri"/>
          <w:sz w:val="28"/>
          <w:szCs w:val="28"/>
        </w:rPr>
        <w:t>сто рождения, образование, основное место работы, ученая степень, ученое звание, характеристика трудовой деятельности, характеристика научно педагогической деятельности, основные труды по профилю направления, а также личная фотография</w:t>
      </w:r>
      <w:r>
        <w:rPr>
          <w:sz w:val="28"/>
          <w:szCs w:val="28"/>
        </w:rPr>
        <w:t>.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4.2.3. обработка пер</w:t>
      </w:r>
      <w:r>
        <w:rPr>
          <w:sz w:val="28"/>
          <w:szCs w:val="28"/>
        </w:rPr>
        <w:t xml:space="preserve">сональных данных может производиться как с использованием средств автоматизации, так и без использования. 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обработка персональных данных, на которую дается согласие, включает в себя следующие действия: сбор, систематизацию, накопление, хранение, рас</w:t>
      </w:r>
      <w:r>
        <w:rPr>
          <w:sz w:val="28"/>
          <w:szCs w:val="28"/>
        </w:rPr>
        <w:t xml:space="preserve">пространение, уточнение (обновление, изменение), использование, предоставление, обезличивание, блокирование, уничтожение. 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цель обработки и обнародования ПДн: Организация и проведение 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 Региональная научно </w:t>
      </w:r>
      <w:r>
        <w:rPr>
          <w:sz w:val="28"/>
          <w:szCs w:val="28"/>
          <w:lang w:eastAsia="en-US"/>
        </w:rPr>
        <w:t>практическая конференция «Перспективы и реалии педагогического образования»</w:t>
      </w:r>
      <w:r>
        <w:rPr>
          <w:sz w:val="28"/>
          <w:szCs w:val="28"/>
        </w:rPr>
        <w:t xml:space="preserve">, его освещение и размещение статей на сайте СГУ им. Питирима Сорокина. 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основанием для обработки ПДн является: Положение о 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 Региональная научно-практическая конференция «П</w:t>
      </w:r>
      <w:r>
        <w:rPr>
          <w:sz w:val="28"/>
          <w:szCs w:val="28"/>
          <w:lang w:eastAsia="en-US"/>
        </w:rPr>
        <w:t>ерспективы и реалии педагогического образования»</w:t>
      </w:r>
      <w:r>
        <w:rPr>
          <w:sz w:val="28"/>
          <w:szCs w:val="28"/>
        </w:rPr>
        <w:t xml:space="preserve"> и приказ «Об организации проведения 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 Региональная научно практическая конференция «Перспективы и реалии педагогического образования»</w:t>
      </w:r>
      <w:r>
        <w:rPr>
          <w:sz w:val="28"/>
          <w:szCs w:val="28"/>
        </w:rPr>
        <w:t>».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Согласие может быть отозвано путем направления в адрес СГУ им. </w:t>
      </w:r>
      <w:r>
        <w:rPr>
          <w:sz w:val="28"/>
          <w:szCs w:val="28"/>
        </w:rPr>
        <w:t xml:space="preserve">Питирима Сорокина письменного запроса. 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4.2.8. Участник дает свое согласие СГУ им. Питирима Сорокина на обнародование и дальнейшее использование своего изображения (фотографий/видеосъемки) (Приложение 3 к Положению).</w:t>
      </w:r>
    </w:p>
    <w:p w:rsidR="00B77095" w:rsidRDefault="009317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4.2.9. Обработка персональных данных, о</w:t>
      </w:r>
      <w:r>
        <w:rPr>
          <w:sz w:val="28"/>
          <w:szCs w:val="28"/>
        </w:rPr>
        <w:t xml:space="preserve">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 и своих статей, обнародование и дальнейшее их </w:t>
      </w:r>
      <w:r>
        <w:rPr>
          <w:sz w:val="28"/>
          <w:szCs w:val="28"/>
        </w:rPr>
        <w:t xml:space="preserve">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4.3. Участники</w:t>
      </w:r>
      <w:r>
        <w:rPr>
          <w:rFonts w:eastAsia="Calibri"/>
          <w:bCs/>
          <w:sz w:val="28"/>
          <w:szCs w:val="28"/>
          <w:lang w:eastAsia="ar-SA"/>
        </w:rPr>
        <w:t xml:space="preserve"> Конференции предоставляют следующие материалы:</w:t>
      </w:r>
    </w:p>
    <w:p w:rsidR="00B77095" w:rsidRDefault="00931770">
      <w:pPr>
        <w:numPr>
          <w:ilvl w:val="0"/>
          <w:numId w:val="7"/>
        </w:numPr>
        <w:spacing w:after="200" w:line="276" w:lineRule="auto"/>
        <w:ind w:left="709" w:firstLine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 электронный адрес </w:t>
      </w:r>
      <w:hyperlink r:id="rId11" w:tooltip="mailto:conferenceipip@syktsu.ru" w:history="1">
        <w:r>
          <w:rPr>
            <w:color w:val="0000FF"/>
            <w:sz w:val="28"/>
            <w:szCs w:val="28"/>
            <w:u w:val="single"/>
          </w:rPr>
          <w:t>conferenceipip@syktsu.ru</w:t>
        </w:r>
      </w:hyperlink>
      <w:r>
        <w:rPr>
          <w:color w:val="5F6368"/>
          <w:sz w:val="28"/>
          <w:szCs w:val="28"/>
          <w:shd w:val="clear" w:color="auto" w:fill="FFFFFF"/>
        </w:rPr>
        <w:t xml:space="preserve"> 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- </w:t>
      </w:r>
      <w:r>
        <w:rPr>
          <w:rFonts w:eastAsia="Calibri"/>
          <w:bCs/>
          <w:i/>
          <w:sz w:val="28"/>
          <w:szCs w:val="28"/>
          <w:lang w:eastAsia="ar-SA"/>
        </w:rPr>
        <w:t>заявку</w:t>
      </w:r>
      <w:r>
        <w:rPr>
          <w:rFonts w:eastAsia="Calibri"/>
          <w:bCs/>
          <w:sz w:val="28"/>
          <w:szCs w:val="28"/>
          <w:lang w:eastAsia="ar-SA"/>
        </w:rPr>
        <w:t xml:space="preserve"> на участие в конференции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- </w:t>
      </w:r>
      <w:r>
        <w:rPr>
          <w:rFonts w:eastAsia="Calibri"/>
          <w:bCs/>
          <w:i/>
          <w:sz w:val="28"/>
          <w:szCs w:val="28"/>
          <w:lang w:eastAsia="ar-SA"/>
        </w:rPr>
        <w:t>статью</w:t>
      </w:r>
      <w:r>
        <w:rPr>
          <w:rFonts w:eastAsia="Calibri"/>
          <w:bCs/>
          <w:sz w:val="28"/>
          <w:szCs w:val="28"/>
          <w:lang w:eastAsia="ar-SA"/>
        </w:rPr>
        <w:t xml:space="preserve"> (не более 3-х страниц)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ar-SA"/>
        </w:rPr>
        <w:t xml:space="preserve">- </w:t>
      </w:r>
      <w:r>
        <w:rPr>
          <w:rFonts w:eastAsia="Calibri"/>
          <w:bCs/>
          <w:i/>
          <w:sz w:val="28"/>
          <w:szCs w:val="28"/>
          <w:lang w:eastAsia="ar-SA"/>
        </w:rPr>
        <w:t xml:space="preserve">лицензионный договор </w:t>
      </w:r>
      <w:r>
        <w:rPr>
          <w:rFonts w:eastAsia="Calibri"/>
          <w:bCs/>
          <w:sz w:val="28"/>
          <w:szCs w:val="28"/>
          <w:lang w:eastAsia="ar-SA"/>
        </w:rPr>
        <w:t>(Приложение 4 к Положению) о предоставлении права использования произведения (далее Договор)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ar-SA"/>
        </w:rPr>
        <w:t xml:space="preserve">- </w:t>
      </w:r>
      <w:r>
        <w:rPr>
          <w:rFonts w:eastAsia="Calibri"/>
          <w:bCs/>
          <w:i/>
          <w:sz w:val="28"/>
          <w:szCs w:val="28"/>
          <w:lang w:eastAsia="ar-SA"/>
        </w:rPr>
        <w:t>со</w:t>
      </w:r>
      <w:r>
        <w:rPr>
          <w:rFonts w:eastAsia="Calibri"/>
          <w:bCs/>
          <w:i/>
          <w:sz w:val="28"/>
          <w:szCs w:val="28"/>
          <w:lang w:eastAsia="ar-SA"/>
        </w:rPr>
        <w:t>гласия на обработку персональных данных</w:t>
      </w:r>
      <w:r>
        <w:rPr>
          <w:rFonts w:eastAsia="Calibri"/>
          <w:b/>
          <w:bCs/>
          <w:sz w:val="28"/>
          <w:szCs w:val="28"/>
          <w:lang w:eastAsia="ar-SA"/>
        </w:rPr>
        <w:t>,</w:t>
      </w:r>
      <w:r>
        <w:rPr>
          <w:rFonts w:eastAsia="Calibri"/>
          <w:bCs/>
          <w:sz w:val="28"/>
          <w:szCs w:val="28"/>
          <w:lang w:eastAsia="ar-SA"/>
        </w:rPr>
        <w:t xml:space="preserve"> оформленные в соответствии с требованиями (далее Согласие)</w:t>
      </w:r>
    </w:p>
    <w:p w:rsidR="00B77095" w:rsidRDefault="00931770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почтовый адрес: 167000, Республика Коми, г. Сыктывкар, ул. Коммунистическая 25, каб. 117, 129 (Институт педагогики и психологии) </w:t>
      </w:r>
    </w:p>
    <w:p w:rsidR="00B77095" w:rsidRDefault="00931770">
      <w:pPr>
        <w:spacing w:line="276" w:lineRule="auto"/>
        <w:ind w:left="1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оригиналы Д</w:t>
      </w:r>
      <w:r>
        <w:rPr>
          <w:bCs/>
          <w:i/>
          <w:sz w:val="28"/>
          <w:szCs w:val="28"/>
          <w:lang w:eastAsia="ar-SA"/>
        </w:rPr>
        <w:t>оговора и Согласия</w:t>
      </w:r>
      <w:r>
        <w:rPr>
          <w:bCs/>
          <w:sz w:val="28"/>
          <w:szCs w:val="28"/>
          <w:lang w:eastAsia="ar-SA"/>
        </w:rPr>
        <w:t>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4.4. Статьи, представленные на Конференцию, будут изданы после ее проведения. Автор(ы) статей несут ответственность за содержание материалов, представляемых на Конференцию. </w:t>
      </w:r>
      <w:r>
        <w:rPr>
          <w:rFonts w:eastAsia="Calibri"/>
          <w:iCs/>
          <w:sz w:val="28"/>
          <w:szCs w:val="28"/>
          <w:lang w:eastAsia="ar-SA"/>
        </w:rPr>
        <w:t>Оргкомитет оставляет за собой право отбора статей для их публикации, а также внесения в текст не затрагивающие смыл стилистических изменений без согласования с авторами.</w:t>
      </w:r>
    </w:p>
    <w:p w:rsidR="00B77095" w:rsidRDefault="0093177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4.5. </w:t>
      </w:r>
      <w:r>
        <w:rPr>
          <w:rFonts w:eastAsia="Calibri"/>
          <w:sz w:val="28"/>
          <w:szCs w:val="28"/>
          <w:lang w:eastAsia="ar-SA"/>
        </w:rPr>
        <w:t>Оплата проезда до г. Сыктывкара и командировочные расходы осуществляется участник</w:t>
      </w:r>
      <w:r>
        <w:rPr>
          <w:rFonts w:eastAsia="Calibri"/>
          <w:sz w:val="28"/>
          <w:szCs w:val="28"/>
          <w:lang w:eastAsia="ar-SA"/>
        </w:rPr>
        <w:t>ами Конференции самостоятельно или за счет направляющей стороны.</w:t>
      </w:r>
    </w:p>
    <w:p w:rsidR="00B77095" w:rsidRDefault="00931770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4.6. Конференция организуется в виде секционных заседаний по заявленным направлениям. Секционное заседание проводят  председатель и секретарь.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4.7</w:t>
      </w:r>
      <w:r>
        <w:rPr>
          <w:rFonts w:eastAsia="SimSun"/>
          <w:sz w:val="28"/>
          <w:szCs w:val="28"/>
          <w:vertAlign w:val="superscript"/>
          <w:lang w:eastAsia="ar-SA"/>
        </w:rPr>
        <w:footnoteReference w:id="1"/>
      </w:r>
      <w:r>
        <w:rPr>
          <w:rFonts w:eastAsia="SimSun"/>
          <w:sz w:val="28"/>
          <w:szCs w:val="28"/>
          <w:lang w:eastAsia="ar-SA"/>
        </w:rPr>
        <w:t xml:space="preserve">*В рамках секционных заседаний определяются </w:t>
      </w:r>
      <w:r>
        <w:rPr>
          <w:rFonts w:eastAsia="SimSun"/>
          <w:sz w:val="28"/>
          <w:szCs w:val="28"/>
          <w:lang w:eastAsia="ar-SA"/>
        </w:rPr>
        <w:t>лучшие доклады по наиболее актуальным темам в области образования.</w:t>
      </w:r>
    </w:p>
    <w:p w:rsidR="00B77095" w:rsidRDefault="0093177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4.7.1 Оценка доклада осуществляется участниками секций по следующим критериям:</w:t>
      </w:r>
    </w:p>
    <w:p w:rsidR="00B77095" w:rsidRDefault="00931770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практическая значимость проблемы;</w:t>
      </w:r>
    </w:p>
    <w:p w:rsidR="00B77095" w:rsidRDefault="00931770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 и оригинальность идеи исследований;</w:t>
      </w:r>
    </w:p>
    <w:p w:rsidR="00B77095" w:rsidRDefault="00931770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</w:t>
      </w:r>
      <w:r>
        <w:rPr>
          <w:sz w:val="28"/>
          <w:szCs w:val="28"/>
        </w:rPr>
        <w:t>и логическая обоснованность цели доклада;</w:t>
      </w:r>
    </w:p>
    <w:p w:rsidR="00B77095" w:rsidRDefault="00931770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структурированность доклада;</w:t>
      </w:r>
    </w:p>
    <w:p w:rsidR="00B77095" w:rsidRDefault="00931770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иллюстрированность доклада (</w:t>
      </w:r>
      <w:r>
        <w:rPr>
          <w:bCs/>
          <w:sz w:val="28"/>
          <w:szCs w:val="28"/>
        </w:rPr>
        <w:t>наличие графических и др. материалов по теме</w:t>
      </w:r>
      <w:r>
        <w:rPr>
          <w:sz w:val="28"/>
          <w:szCs w:val="28"/>
        </w:rPr>
        <w:t>, фотографий;</w:t>
      </w:r>
    </w:p>
    <w:p w:rsidR="00B77095" w:rsidRDefault="00931770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стиль, язык изложения материала (ясность, образность, лаконичность, лексика, грамматика); </w:t>
      </w:r>
    </w:p>
    <w:p w:rsidR="00B77095" w:rsidRDefault="00931770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восприятия, креативность изложения материала;</w:t>
      </w:r>
    </w:p>
    <w:p w:rsidR="00B77095" w:rsidRDefault="00931770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участников конференции.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ar-SA"/>
        </w:rPr>
        <w:t xml:space="preserve">4.7.2. </w:t>
      </w:r>
      <w:r>
        <w:rPr>
          <w:rFonts w:eastAsia="Calibri"/>
          <w:sz w:val="28"/>
          <w:szCs w:val="28"/>
          <w:lang w:eastAsia="en-US"/>
        </w:rPr>
        <w:t xml:space="preserve">Каждый критерий оценивается в диапазоне от 1 до 3 баллов: 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балл – показатель не выражен, 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балла – показатель выражен на среднем уровне, 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ба</w:t>
      </w:r>
      <w:r>
        <w:rPr>
          <w:rFonts w:eastAsia="Calibri"/>
          <w:sz w:val="28"/>
          <w:szCs w:val="28"/>
          <w:lang w:eastAsia="en-US"/>
        </w:rPr>
        <w:t>лла – показатель выражен в значительной мере.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баллов, которое может получить участник, составляет 21 балл. Итоговый балл для каждого участника высчитывается как среднее арифметическое от суммы баллов, выставленных каждым членом жюри</w:t>
      </w:r>
      <w:r>
        <w:rPr>
          <w:rFonts w:eastAsia="Calibri"/>
          <w:sz w:val="28"/>
          <w:szCs w:val="28"/>
          <w:lang w:eastAsia="en-US"/>
        </w:rPr>
        <w:t>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4.7.3. </w:t>
      </w:r>
      <w:r>
        <w:rPr>
          <w:rFonts w:eastAsia="SimSun"/>
          <w:sz w:val="28"/>
          <w:szCs w:val="28"/>
          <w:lang w:eastAsia="ar-SA"/>
        </w:rPr>
        <w:t xml:space="preserve">Доклады участников </w:t>
      </w:r>
      <w:r>
        <w:rPr>
          <w:rFonts w:eastAsia="Calibri"/>
          <w:sz w:val="28"/>
          <w:szCs w:val="28"/>
          <w:lang w:eastAsia="en-US"/>
        </w:rPr>
        <w:t>Конференции, набравшие наибольшее количество баллов (1, 2, 3 места), объявляются лучшими. На секционном заседании Конференции им вручается Дипломы (1, 2, 3 степени).</w:t>
      </w:r>
    </w:p>
    <w:p w:rsidR="00B77095" w:rsidRDefault="0093177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77095" w:rsidRDefault="00B7709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77095">
        <w:tc>
          <w:tcPr>
            <w:tcW w:w="4077" w:type="dxa"/>
          </w:tcPr>
          <w:p w:rsidR="00B77095" w:rsidRDefault="00B7709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B77095" w:rsidRDefault="0093177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B77095" w:rsidRDefault="0093177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Положению о </w:t>
            </w:r>
            <w:r>
              <w:rPr>
                <w:rFonts w:eastAsia="Calibri"/>
                <w:sz w:val="28"/>
                <w:szCs w:val="28"/>
                <w:lang w:eastAsia="en-US"/>
              </w:rPr>
              <w:t>IV Региональной научно-практической конференции «Перспективы и реалии педагогического образования»</w:t>
            </w:r>
          </w:p>
        </w:tc>
      </w:tr>
    </w:tbl>
    <w:p w:rsidR="00B77095" w:rsidRDefault="00B77095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77095" w:rsidRDefault="009317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</w:t>
      </w:r>
    </w:p>
    <w:p w:rsidR="00B77095" w:rsidRDefault="009317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участника </w:t>
      </w:r>
      <w:r>
        <w:rPr>
          <w:rFonts w:eastAsia="Calibri"/>
          <w:b/>
          <w:sz w:val="28"/>
          <w:szCs w:val="28"/>
          <w:lang w:val="en-US"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 xml:space="preserve"> Региональной научно-практической конференции</w:t>
      </w:r>
    </w:p>
    <w:p w:rsidR="00B77095" w:rsidRDefault="009317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«Перспективы и реалии педагогического образования»</w:t>
      </w:r>
    </w:p>
    <w:p w:rsidR="00B77095" w:rsidRDefault="009317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</w:t>
      </w:r>
      <w:r>
        <w:rPr>
          <w:sz w:val="28"/>
          <w:szCs w:val="28"/>
        </w:rPr>
        <w:t>___________________________________________________________,</w:t>
      </w:r>
    </w:p>
    <w:p w:rsidR="00B77095" w:rsidRDefault="0093177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паспорт: серия ______№ ____________, выдан____________________________, проживающий(-ая) по адресу: __________________________________________, в дальнейшем Участник, разрешаю Федеральному госуда</w:t>
      </w:r>
      <w:r>
        <w:rPr>
          <w:sz w:val="28"/>
          <w:szCs w:val="28"/>
        </w:rPr>
        <w:t>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</w:t>
      </w:r>
      <w:r>
        <w:rPr>
          <w:sz w:val="28"/>
          <w:szCs w:val="28"/>
        </w:rPr>
        <w:t xml:space="preserve">ский проспект, 55, обработку персональных данных, указанных в пункте 4.2. Положения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научно-практической конференции «Перспективы и реалии педагогического образования»</w:t>
      </w:r>
      <w:r>
        <w:rPr>
          <w:bCs/>
          <w:sz w:val="28"/>
          <w:szCs w:val="28"/>
        </w:rPr>
        <w:t xml:space="preserve"> (далее  Конференция) и </w:t>
      </w:r>
      <w:r>
        <w:rPr>
          <w:rFonts w:eastAsia="Calibri"/>
          <w:sz w:val="28"/>
          <w:szCs w:val="28"/>
          <w:lang w:eastAsia="en-US"/>
        </w:rPr>
        <w:t>публикации, тиражирования моей(их)________________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B77095" w:rsidRDefault="00931770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(далее – статей), </w:t>
      </w:r>
      <w:r>
        <w:rPr>
          <w:sz w:val="28"/>
          <w:szCs w:val="28"/>
        </w:rPr>
        <w:t>на следующих условиях:</w:t>
      </w:r>
    </w:p>
    <w:p w:rsidR="00B77095" w:rsidRDefault="00931770">
      <w:pPr>
        <w:pStyle w:val="15"/>
        <w:numPr>
          <w:ilvl w:val="0"/>
          <w:numId w:val="17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Участник дает согласие на обработку Университетом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</w:t>
      </w:r>
      <w:r>
        <w:rPr>
          <w:rFonts w:ascii="Times New Roman" w:hAnsi="Times New Roman" w:cs="Times New Roman"/>
          <w:spacing w:val="0"/>
          <w:sz w:val="28"/>
          <w:szCs w:val="28"/>
        </w:rPr>
        <w:t>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 ФЗ «О персональных данных»), а также право на передачу такой информации третьим лицам, если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это необходимо для проведения </w:t>
      </w:r>
      <w:r>
        <w:rPr>
          <w:rFonts w:ascii="Times New Roman" w:eastAsia="Times New Roman" w:hAnsi="Times New Roman" w:cs="Times New Roman"/>
          <w:bCs/>
          <w:color w:val="000000"/>
          <w:spacing w:val="0"/>
          <w:sz w:val="28"/>
          <w:szCs w:val="28"/>
        </w:rPr>
        <w:t>Конференции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в случаях, установленных нормативными правовыми актами Российской Федерации.</w:t>
      </w:r>
    </w:p>
    <w:p w:rsidR="00B77095" w:rsidRDefault="00931770">
      <w:pPr>
        <w:pStyle w:val="15"/>
        <w:numPr>
          <w:ilvl w:val="0"/>
          <w:numId w:val="17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Университет обязуется использовать данные Участника для проведения </w:t>
      </w:r>
      <w:r>
        <w:rPr>
          <w:rFonts w:ascii="Times New Roman" w:eastAsia="Times New Roman" w:hAnsi="Times New Roman" w:cs="Times New Roman"/>
          <w:bCs/>
          <w:color w:val="000000"/>
          <w:spacing w:val="0"/>
          <w:sz w:val="28"/>
          <w:szCs w:val="28"/>
        </w:rPr>
        <w:t>Конференции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B77095" w:rsidRDefault="00931770">
      <w:pPr>
        <w:pStyle w:val="15"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Перечень персональн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ых данных, передаваемых Университету на обработку: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>характеристика научно  педагогической деятельности, основные труды по профилю направления, а также личная фотография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.</w:t>
      </w:r>
    </w:p>
    <w:p w:rsidR="00B77095" w:rsidRDefault="00931770">
      <w:pPr>
        <w:pStyle w:val="15"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дает согласие на печать и размещение на сайтах тезисов докладов.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по письменному запросу имеет право на получение информа</w:t>
      </w:r>
      <w:r>
        <w:rPr>
          <w:sz w:val="28"/>
          <w:szCs w:val="28"/>
        </w:rPr>
        <w:t>ции, касающейся обработки персональных данных.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 персональных данных Участника: идентификация Участника для регистрации как участника Конференции; осуществление информационных рассылок на адрес электронной почты и по телефону Участника; создан</w:t>
      </w:r>
      <w:r>
        <w:rPr>
          <w:sz w:val="28"/>
          <w:szCs w:val="28"/>
        </w:rPr>
        <w:t>ие списка Участников в электронной форме и на бумажном носителе, публикация и тиражирование статей.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</w:t>
      </w:r>
      <w:r>
        <w:rPr>
          <w:sz w:val="28"/>
          <w:szCs w:val="28"/>
        </w:rPr>
        <w:t>включая: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обработки персональных данных Участника является: нахождение Ун</w:t>
      </w:r>
      <w:r>
        <w:rPr>
          <w:sz w:val="28"/>
          <w:szCs w:val="28"/>
        </w:rPr>
        <w:t xml:space="preserve">иверситета в Реестре операторов персональных данных, Положение </w:t>
      </w:r>
      <w:r>
        <w:rPr>
          <w:bCs/>
          <w:color w:val="000000"/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 практической конференции «Перспективы и реалии педагогического образования»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 «Об организации и проведении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научно-практической конференции «Перспе</w:t>
      </w:r>
      <w:r>
        <w:rPr>
          <w:rFonts w:eastAsia="Calibri"/>
          <w:sz w:val="28"/>
          <w:szCs w:val="28"/>
          <w:lang w:eastAsia="en-US"/>
        </w:rPr>
        <w:t>ктивы и реалии педагогического образования»</w:t>
      </w:r>
      <w:r>
        <w:rPr>
          <w:sz w:val="28"/>
          <w:szCs w:val="28"/>
        </w:rPr>
        <w:t xml:space="preserve">», настоящее Согласие. 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Институт иностранных языков</w:t>
      </w:r>
      <w:r>
        <w:rPr>
          <w:sz w:val="28"/>
          <w:szCs w:val="28"/>
        </w:rPr>
        <w:t xml:space="preserve">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</w:t>
      </w:r>
      <w:r>
        <w:rPr>
          <w:sz w:val="28"/>
          <w:szCs w:val="28"/>
        </w:rPr>
        <w:t xml:space="preserve">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 момента подписания Участником Согласия и до момента заверше</w:t>
      </w:r>
      <w:r>
        <w:rPr>
          <w:sz w:val="28"/>
          <w:szCs w:val="28"/>
        </w:rPr>
        <w:t xml:space="preserve">ния </w:t>
      </w:r>
      <w:r>
        <w:rPr>
          <w:rFonts w:eastAsia="timesnewromanpsmt"/>
          <w:bCs/>
          <w:sz w:val="28"/>
          <w:szCs w:val="28"/>
        </w:rPr>
        <w:t>Конференции</w:t>
      </w:r>
      <w:r>
        <w:rPr>
          <w:sz w:val="28"/>
          <w:szCs w:val="28"/>
        </w:rPr>
        <w:t xml:space="preserve">, включая печатание и рассылку материалов </w:t>
      </w:r>
      <w:r>
        <w:rPr>
          <w:bCs/>
          <w:color w:val="000000"/>
          <w:sz w:val="28"/>
          <w:szCs w:val="28"/>
        </w:rPr>
        <w:t>Конференции</w:t>
      </w:r>
      <w:r>
        <w:rPr>
          <w:sz w:val="28"/>
          <w:szCs w:val="28"/>
        </w:rPr>
        <w:t xml:space="preserve"> Участникам. По завершению </w:t>
      </w:r>
      <w:r>
        <w:rPr>
          <w:bCs/>
          <w:color w:val="000000"/>
          <w:sz w:val="28"/>
          <w:szCs w:val="28"/>
        </w:rPr>
        <w:t>Конференции</w:t>
      </w:r>
      <w:r>
        <w:rPr>
          <w:sz w:val="28"/>
          <w:szCs w:val="28"/>
        </w:rPr>
        <w:t xml:space="preserve">, персональные данные Участника, уничтожаются, кроме разрешенных к распространению персональных данных. 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может быть отозвано Участником путем подачи письменного заявления в </w:t>
      </w:r>
      <w:r>
        <w:rPr>
          <w:rFonts w:eastAsia="timesnewromanpsmt"/>
          <w:bCs/>
          <w:sz w:val="28"/>
          <w:szCs w:val="28"/>
        </w:rPr>
        <w:t>Институт педагогики и психологии</w:t>
      </w:r>
      <w:r>
        <w:rPr>
          <w:sz w:val="28"/>
          <w:szCs w:val="28"/>
        </w:rPr>
        <w:t xml:space="preserve"> лично Участником, либо отправлением заказного письма с уведомлением о вручении по адресу, указанному в начале дан</w:t>
      </w:r>
      <w:r>
        <w:rPr>
          <w:sz w:val="28"/>
          <w:szCs w:val="28"/>
        </w:rPr>
        <w:t xml:space="preserve">ного Согласия. В случае отзыва Участником Согласия на обработку персональных данных </w:t>
      </w:r>
      <w:r>
        <w:rPr>
          <w:rFonts w:eastAsia="timesnewromanpsmt"/>
          <w:bCs/>
          <w:sz w:val="28"/>
          <w:szCs w:val="28"/>
        </w:rPr>
        <w:t>Институт иностранных языков</w:t>
      </w:r>
      <w:r>
        <w:rPr>
          <w:sz w:val="28"/>
          <w:szCs w:val="28"/>
        </w:rPr>
        <w:t xml:space="preserve"> прекращает обработку персональных данных Участника и уничтожает персональные данные в срок, не превышающий семи календарных дней с даты поступле</w:t>
      </w:r>
      <w:r>
        <w:rPr>
          <w:sz w:val="28"/>
          <w:szCs w:val="28"/>
        </w:rPr>
        <w:t>ния указанного отзыва.</w:t>
      </w:r>
    </w:p>
    <w:p w:rsidR="00B77095" w:rsidRDefault="00931770">
      <w:pPr>
        <w:pStyle w:val="af4"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данных, не разрешенных к распространению, прекращается по истечении 14 дней с даты завершения </w:t>
      </w:r>
      <w:r>
        <w:rPr>
          <w:bCs/>
          <w:color w:val="000000"/>
          <w:sz w:val="28"/>
          <w:szCs w:val="28"/>
        </w:rPr>
        <w:t>Конференции.</w:t>
      </w:r>
      <w:r>
        <w:rPr>
          <w:sz w:val="28"/>
          <w:szCs w:val="28"/>
        </w:rPr>
        <w:t xml:space="preserve"> По завершении Конференции персональные данные участников (почтовый адрес, адрес электронной почты; теле</w:t>
      </w:r>
      <w:r>
        <w:rPr>
          <w:sz w:val="28"/>
          <w:szCs w:val="28"/>
        </w:rPr>
        <w:t>фон) уничтожаются из информационных систем и на бумажных носителях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B77095" w:rsidRDefault="00931770">
      <w:pPr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согласие действует бессрочно и может быть от</w:t>
      </w:r>
      <w:r>
        <w:rPr>
          <w:sz w:val="28"/>
          <w:szCs w:val="28"/>
        </w:rPr>
        <w:t>озвано путем направления в адрес ФГБОУ ВО «СГУ им. Питирима Сорокина» соответствующего письменного уведомления.</w:t>
      </w:r>
    </w:p>
    <w:p w:rsidR="00B77095" w:rsidRDefault="00B77095">
      <w:pPr>
        <w:tabs>
          <w:tab w:val="left" w:pos="993"/>
        </w:tabs>
        <w:jc w:val="both"/>
        <w:rPr>
          <w:sz w:val="28"/>
          <w:szCs w:val="28"/>
        </w:rPr>
      </w:pPr>
    </w:p>
    <w:p w:rsidR="00B77095" w:rsidRDefault="009317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 ___ г.   _________________               ____________</w:t>
      </w:r>
    </w:p>
    <w:p w:rsidR="00B77095" w:rsidRDefault="00931770">
      <w:pPr>
        <w:tabs>
          <w:tab w:val="left" w:pos="993"/>
        </w:tabs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16"/>
          <w:szCs w:val="28"/>
        </w:rPr>
        <w:t xml:space="preserve">(Ф.И.О) 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            (подпись)  </w:t>
      </w:r>
    </w:p>
    <w:p w:rsidR="00B77095" w:rsidRDefault="00B77095">
      <w:pPr>
        <w:spacing w:line="360" w:lineRule="auto"/>
        <w:jc w:val="right"/>
        <w:rPr>
          <w:rFonts w:eastAsia="timesnewromanpsmt"/>
          <w:sz w:val="28"/>
          <w:szCs w:val="28"/>
          <w:highlight w:val="lightGray"/>
        </w:rPr>
      </w:pPr>
    </w:p>
    <w:p w:rsidR="00B77095" w:rsidRDefault="00B77095">
      <w:pPr>
        <w:spacing w:line="360" w:lineRule="auto"/>
        <w:jc w:val="right"/>
        <w:rPr>
          <w:rFonts w:eastAsia="timesnewromanpsmt"/>
          <w:sz w:val="28"/>
          <w:szCs w:val="28"/>
          <w:highlight w:val="lightGray"/>
        </w:rPr>
      </w:pPr>
    </w:p>
    <w:p w:rsidR="00B77095" w:rsidRDefault="00B77095">
      <w:pPr>
        <w:spacing w:line="360" w:lineRule="auto"/>
        <w:jc w:val="right"/>
        <w:rPr>
          <w:rFonts w:eastAsia="timesnewromanpsmt"/>
          <w:sz w:val="28"/>
          <w:szCs w:val="28"/>
          <w:highlight w:val="lightGray"/>
        </w:rPr>
      </w:pPr>
    </w:p>
    <w:p w:rsidR="00B77095" w:rsidRDefault="00B77095">
      <w:pPr>
        <w:spacing w:line="360" w:lineRule="auto"/>
        <w:jc w:val="right"/>
        <w:rPr>
          <w:rFonts w:eastAsia="timesnewromanpsmt"/>
          <w:sz w:val="28"/>
          <w:szCs w:val="28"/>
          <w:highlight w:val="lightGray"/>
        </w:rPr>
      </w:pPr>
    </w:p>
    <w:p w:rsidR="00B77095" w:rsidRDefault="00B77095">
      <w:pPr>
        <w:spacing w:line="360" w:lineRule="auto"/>
        <w:jc w:val="right"/>
        <w:rPr>
          <w:rFonts w:eastAsia="timesnewromanpsmt"/>
          <w:sz w:val="28"/>
          <w:szCs w:val="28"/>
          <w:highlight w:val="lightGray"/>
        </w:rPr>
      </w:pPr>
    </w:p>
    <w:p w:rsidR="00B77095" w:rsidRDefault="00B77095">
      <w:pPr>
        <w:spacing w:line="360" w:lineRule="auto"/>
        <w:jc w:val="right"/>
        <w:rPr>
          <w:rFonts w:eastAsia="timesnewromanpsmt"/>
          <w:sz w:val="28"/>
          <w:szCs w:val="28"/>
          <w:highlight w:val="lightGray"/>
        </w:rPr>
      </w:pPr>
    </w:p>
    <w:p w:rsidR="00B77095" w:rsidRDefault="00931770">
      <w:pPr>
        <w:rPr>
          <w:bCs/>
          <w:sz w:val="28"/>
          <w:szCs w:val="28"/>
          <w:highlight w:val="lightGray"/>
        </w:rPr>
      </w:pPr>
      <w:r>
        <w:rPr>
          <w:bCs/>
          <w:sz w:val="28"/>
          <w:szCs w:val="28"/>
          <w:highlight w:val="lightGray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77095">
        <w:tc>
          <w:tcPr>
            <w:tcW w:w="4077" w:type="dxa"/>
          </w:tcPr>
          <w:p w:rsidR="00B77095" w:rsidRDefault="00B7709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B77095" w:rsidRDefault="00931770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:rsidR="00B77095" w:rsidRDefault="00931770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Положению о IV Региональной научно-практической конференции «Перспективы и реалии педагогического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бразования»</w:t>
            </w:r>
          </w:p>
        </w:tc>
      </w:tr>
    </w:tbl>
    <w:p w:rsidR="00B77095" w:rsidRDefault="00B77095">
      <w:pPr>
        <w:jc w:val="right"/>
        <w:rPr>
          <w:bCs/>
          <w:sz w:val="28"/>
          <w:szCs w:val="28"/>
        </w:rPr>
      </w:pPr>
    </w:p>
    <w:p w:rsidR="00B77095" w:rsidRDefault="00931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Согласие </w:t>
      </w:r>
    </w:p>
    <w:p w:rsidR="00B77095" w:rsidRDefault="00931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B77095" w:rsidRDefault="00B77095">
      <w:pPr>
        <w:rPr>
          <w:sz w:val="28"/>
          <w:szCs w:val="28"/>
        </w:rPr>
      </w:pPr>
    </w:p>
    <w:p w:rsidR="00B77095" w:rsidRDefault="00931770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B77095" w:rsidRDefault="00931770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субъекта персональных данных)</w:t>
      </w:r>
    </w:p>
    <w:p w:rsidR="00B77095" w:rsidRDefault="00931770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тел. ___________________________________________</w:t>
      </w:r>
    </w:p>
    <w:p w:rsidR="00B77095" w:rsidRDefault="00931770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</w:t>
      </w:r>
    </w:p>
    <w:p w:rsidR="00B77095" w:rsidRDefault="00931770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</w:t>
      </w:r>
    </w:p>
    <w:p w:rsidR="00B77095" w:rsidRDefault="00931770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СГУ им. Питирима Сорокина, н</w:t>
      </w:r>
      <w:r>
        <w:rPr>
          <w:sz w:val="28"/>
          <w:szCs w:val="28"/>
        </w:rPr>
        <w:t xml:space="preserve">аходящемуся по адресу: Октябрьский пр-т, дом 55 г. Сыктывкар, Республика Коми, Северо-Западный федеральный округ, 167001, ИНН </w:t>
      </w:r>
      <w:r>
        <w:rPr>
          <w:bCs/>
          <w:sz w:val="28"/>
          <w:szCs w:val="28"/>
          <w:shd w:val="clear" w:color="auto" w:fill="FFFFFF"/>
        </w:rPr>
        <w:t xml:space="preserve">1101483236, </w:t>
      </w:r>
      <w:r>
        <w:rPr>
          <w:sz w:val="28"/>
          <w:szCs w:val="28"/>
          <w:shd w:val="clear" w:color="auto" w:fill="FFFFFF"/>
        </w:rPr>
        <w:t>ОГРН </w:t>
      </w:r>
      <w:r>
        <w:rPr>
          <w:bCs/>
          <w:sz w:val="28"/>
          <w:szCs w:val="28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2" w:tooltip="https://www.syktsu.ru/" w:history="1">
        <w:r>
          <w:rPr>
            <w:rStyle w:val="af5"/>
            <w:bCs/>
            <w:sz w:val="28"/>
            <w:szCs w:val="28"/>
            <w:shd w:val="clear" w:color="auto" w:fill="FFFFFF"/>
          </w:rPr>
          <w:t>https://www.syktsu.ru</w:t>
        </w:r>
      </w:hyperlink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B77095" w:rsidRDefault="00931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обра</w:t>
      </w:r>
      <w:r>
        <w:rPr>
          <w:sz w:val="28"/>
          <w:szCs w:val="28"/>
        </w:rPr>
        <w:t xml:space="preserve">ботки персональных данных исполнение Федерального закона от 27.07.2006 № 152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ФЗ «О персональных данных», Федерального закона от 27.07.2006 № 149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ФЗ «Об информации, информационных технологиях и защите информации», Федерального закона от 29.12.2012 № 273</w:t>
      </w:r>
      <w:r>
        <w:rPr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ФЗ «Об образовании в Российской Федерации», проведение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научно-практической конференции «Перспективы и реалии педагогического образования».</w:t>
      </w:r>
    </w:p>
    <w:p w:rsidR="00B77095" w:rsidRDefault="00931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перечень персональных данных, на обработку которых дается согласие субъекта персональн</w:t>
      </w:r>
      <w:r>
        <w:rPr>
          <w:sz w:val="28"/>
          <w:szCs w:val="28"/>
        </w:rPr>
        <w:t xml:space="preserve">ых данных: </w:t>
      </w:r>
      <w:r>
        <w:rPr>
          <w:rFonts w:eastAsia="Calibri"/>
          <w:sz w:val="28"/>
          <w:szCs w:val="28"/>
          <w:lang w:eastAsia="en-US"/>
        </w:rPr>
        <w:t>фамилия, имя, отчество, дата и место рождения, образование, основное место работы, ученая степень, ученое звание, характеристика трудовой деятельности, характеристика научно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>педагогической деятельности, основные труды по профилю направления, а т</w:t>
      </w:r>
      <w:r>
        <w:rPr>
          <w:rFonts w:eastAsia="Calibri"/>
          <w:sz w:val="28"/>
          <w:szCs w:val="28"/>
          <w:lang w:eastAsia="en-US"/>
        </w:rPr>
        <w:t>акже личная фотография</w:t>
      </w:r>
      <w:r>
        <w:rPr>
          <w:sz w:val="28"/>
          <w:szCs w:val="28"/>
        </w:rPr>
        <w:t>.</w:t>
      </w:r>
    </w:p>
    <w:p w:rsidR="00B77095" w:rsidRDefault="009317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B77095" w:rsidRDefault="00931770">
      <w:pPr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по желанию субъекта персональных данных)</w:t>
      </w:r>
    </w:p>
    <w:p w:rsidR="00B77095" w:rsidRDefault="009317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Условия, при которых </w:t>
      </w:r>
      <w:r>
        <w:rPr>
          <w:sz w:val="28"/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</w:t>
      </w:r>
      <w:r>
        <w:rPr>
          <w:sz w:val="28"/>
          <w:szCs w:val="28"/>
        </w:rPr>
        <w:lastRenderedPageBreak/>
        <w:t>информационно-теле</w:t>
      </w:r>
      <w:r>
        <w:rPr>
          <w:sz w:val="28"/>
          <w:szCs w:val="28"/>
        </w:rPr>
        <w:t>коммуникационных сетей, либо без передачи полученных персональных данных _____________________________________________________________</w:t>
      </w:r>
    </w:p>
    <w:p w:rsidR="00B77095" w:rsidRDefault="009317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7095" w:rsidRDefault="009317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B77095" w:rsidRDefault="00931770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по желанию субъекта персональных данных)</w:t>
      </w:r>
    </w:p>
    <w:p w:rsidR="00B77095" w:rsidRDefault="00931770">
      <w:pPr>
        <w:ind w:firstLine="426"/>
        <w:jc w:val="both"/>
        <w:rPr>
          <w:rStyle w:val="25"/>
          <w:szCs w:val="28"/>
        </w:rPr>
      </w:pPr>
      <w:r>
        <w:rPr>
          <w:rStyle w:val="25"/>
          <w:szCs w:val="28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B77095" w:rsidRDefault="00931770">
      <w:pPr>
        <w:pStyle w:val="26"/>
        <w:shd w:val="clear" w:color="auto" w:fill="auto"/>
        <w:spacing w:after="0" w:line="360" w:lineRule="auto"/>
        <w:ind w:firstLine="0"/>
        <w:jc w:val="both"/>
        <w:rPr>
          <w:rStyle w:val="25"/>
          <w:rFonts w:ascii="Times New Roman" w:hAnsi="Times New Roman" w:cs="Times New Roman"/>
          <w:szCs w:val="28"/>
        </w:rPr>
      </w:pPr>
      <w:r>
        <w:rPr>
          <w:rStyle w:val="25"/>
          <w:rFonts w:ascii="Times New Roman" w:hAnsi="Times New Roman" w:cs="Times New Roman"/>
          <w:szCs w:val="28"/>
        </w:rPr>
        <w:t>«___» _______________ 20___ г.  _____________           ___________________</w:t>
      </w:r>
    </w:p>
    <w:p w:rsidR="00B77095" w:rsidRDefault="00931770">
      <w:pPr>
        <w:pStyle w:val="26"/>
        <w:shd w:val="clear" w:color="auto" w:fill="auto"/>
        <w:spacing w:after="0" w:line="360" w:lineRule="auto"/>
        <w:ind w:firstLine="7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5"/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Style w:val="25"/>
          <w:rFonts w:ascii="Times New Roman" w:hAnsi="Times New Roman" w:cs="Times New Roman"/>
          <w:sz w:val="16"/>
          <w:szCs w:val="16"/>
        </w:rPr>
        <w:t>(подпись субъекта персональных данных)                               (И.О. Фамилия)</w:t>
      </w:r>
    </w:p>
    <w:p w:rsidR="00B77095" w:rsidRDefault="00B77095">
      <w:pPr>
        <w:spacing w:line="276" w:lineRule="auto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77095" w:rsidRDefault="00B77095">
      <w:pPr>
        <w:spacing w:line="276" w:lineRule="auto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B77095" w:rsidRDefault="00931770">
      <w:pPr>
        <w:spacing w:line="276" w:lineRule="auto"/>
        <w:ind w:firstLine="708"/>
        <w:rPr>
          <w:rFonts w:eastAsia="Calibri"/>
          <w:i/>
          <w:sz w:val="28"/>
          <w:szCs w:val="28"/>
          <w:highlight w:val="lightGray"/>
          <w:lang w:eastAsia="en-US"/>
        </w:rPr>
      </w:pPr>
      <w:r>
        <w:rPr>
          <w:rFonts w:eastAsia="Calibri"/>
          <w:i/>
          <w:sz w:val="28"/>
          <w:szCs w:val="28"/>
          <w:highlight w:val="lightGray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77095">
        <w:tc>
          <w:tcPr>
            <w:tcW w:w="4077" w:type="dxa"/>
          </w:tcPr>
          <w:p w:rsidR="00B77095" w:rsidRDefault="00B7709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B77095" w:rsidRDefault="00931770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:rsidR="00B77095" w:rsidRDefault="00931770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Положению о IV Региональной научно-практической конференции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«Перспективы и реалии педагогического образования»</w:t>
            </w:r>
          </w:p>
        </w:tc>
      </w:tr>
    </w:tbl>
    <w:p w:rsidR="00B77095" w:rsidRDefault="00B77095">
      <w:pPr>
        <w:jc w:val="center"/>
        <w:rPr>
          <w:b/>
          <w:sz w:val="28"/>
          <w:szCs w:val="28"/>
        </w:rPr>
      </w:pPr>
    </w:p>
    <w:p w:rsidR="00B77095" w:rsidRDefault="0093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B77095" w:rsidRDefault="0093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фото и видеосъемку, размещение фотографий </w:t>
      </w:r>
    </w:p>
    <w:p w:rsidR="00B77095" w:rsidRDefault="00B77095">
      <w:pPr>
        <w:jc w:val="center"/>
        <w:rPr>
          <w:b/>
          <w:sz w:val="28"/>
          <w:szCs w:val="28"/>
        </w:rPr>
      </w:pPr>
    </w:p>
    <w:p w:rsidR="00B77095" w:rsidRDefault="009317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B77095" w:rsidRDefault="00B77095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</w:p>
    <w:p w:rsidR="00B77095" w:rsidRDefault="009317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паспорт  серия ______ № ____________ выдан __________________________</w:t>
      </w:r>
    </w:p>
    <w:p w:rsidR="00B77095" w:rsidRDefault="009317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__________________________________________________________ «___» ____________20 ___ года, </w:t>
      </w:r>
    </w:p>
    <w:p w:rsidR="00B77095" w:rsidRDefault="00931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фото и видеосъемку для участия в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  практической конференции «Перспективы и реалии педагогического образования»</w:t>
      </w:r>
      <w:r>
        <w:rPr>
          <w:sz w:val="28"/>
          <w:szCs w:val="28"/>
        </w:rPr>
        <w:t>.</w:t>
      </w:r>
    </w:p>
    <w:p w:rsidR="00B77095" w:rsidRDefault="00931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использование фото и видеоматериалов исключительно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целях: </w:t>
      </w:r>
    </w:p>
    <w:p w:rsidR="00B77095" w:rsidRDefault="0093177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</w:t>
      </w:r>
      <w:r>
        <w:rPr>
          <w:bCs/>
          <w:sz w:val="28"/>
          <w:szCs w:val="28"/>
          <w:shd w:val="clear" w:color="auto" w:fill="FFFFFF"/>
        </w:rPr>
        <w:t xml:space="preserve">СГУ им. Питирима Сорокина </w:t>
      </w:r>
      <w:hyperlink r:id="rId13" w:tooltip="https://www.syktsu.ru/" w:history="1">
        <w:r>
          <w:rPr>
            <w:rStyle w:val="af5"/>
            <w:bCs/>
            <w:sz w:val="28"/>
            <w:szCs w:val="28"/>
            <w:shd w:val="clear" w:color="auto" w:fill="FFFFFF"/>
          </w:rPr>
          <w:t>https://www.syktsu.ru/</w:t>
        </w:r>
      </w:hyperlink>
      <w:r>
        <w:rPr>
          <w:sz w:val="28"/>
          <w:szCs w:val="28"/>
        </w:rPr>
        <w:t>;</w:t>
      </w:r>
    </w:p>
    <w:p w:rsidR="00B77095" w:rsidRDefault="00B77095">
      <w:pPr>
        <w:ind w:left="1428"/>
        <w:jc w:val="both"/>
        <w:rPr>
          <w:sz w:val="28"/>
          <w:szCs w:val="28"/>
        </w:rPr>
      </w:pPr>
    </w:p>
    <w:p w:rsidR="00B77095" w:rsidRDefault="009317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информирован(</w:t>
      </w:r>
      <w:r>
        <w:rPr>
          <w:color w:val="000000"/>
          <w:sz w:val="28"/>
          <w:szCs w:val="28"/>
        </w:rPr>
        <w:t xml:space="preserve">а), что </w:t>
      </w:r>
      <w:r>
        <w:rPr>
          <w:bCs/>
          <w:sz w:val="28"/>
          <w:szCs w:val="28"/>
          <w:shd w:val="clear" w:color="auto" w:fill="FFFFFF"/>
        </w:rPr>
        <w:t>СГУ им. Питирима Сорокина</w:t>
      </w:r>
      <w:r>
        <w:rPr>
          <w:bCs/>
          <w:color w:val="000000"/>
          <w:sz w:val="28"/>
          <w:szCs w:val="28"/>
        </w:rPr>
        <w:t xml:space="preserve"> гарантирует</w:t>
      </w:r>
      <w:r>
        <w:rPr>
          <w:color w:val="000000"/>
          <w:sz w:val="28"/>
          <w:szCs w:val="28"/>
        </w:rPr>
        <w:t xml:space="preserve"> обработку фото и видеоматериалов в соответствии с Положением о </w:t>
      </w: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  практической конференции «Перспективы и реалии педагогического образования»</w:t>
      </w:r>
      <w:r>
        <w:rPr>
          <w:bCs/>
          <w:sz w:val="28"/>
          <w:szCs w:val="28"/>
          <w:shd w:val="clear" w:color="auto" w:fill="FFFFFF"/>
        </w:rPr>
        <w:t>.</w:t>
      </w:r>
    </w:p>
    <w:p w:rsidR="00B77095" w:rsidRDefault="009317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действует бессрочно. Данное со</w:t>
      </w:r>
      <w:r>
        <w:rPr>
          <w:color w:val="000000"/>
          <w:sz w:val="28"/>
          <w:szCs w:val="28"/>
        </w:rPr>
        <w:t xml:space="preserve">гласие может быть отозвано в любой момент по моему письменному заявлению. </w:t>
      </w:r>
    </w:p>
    <w:p w:rsidR="00B77095" w:rsidRDefault="009317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интересах.</w:t>
      </w:r>
    </w:p>
    <w:p w:rsidR="00B77095" w:rsidRDefault="00B770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7095" w:rsidRDefault="0093177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«____» ___________ 20__ г.                 </w:t>
      </w:r>
      <w:r>
        <w:rPr>
          <w:color w:val="000000"/>
          <w:sz w:val="28"/>
          <w:szCs w:val="28"/>
        </w:rPr>
        <w:t xml:space="preserve">   _____________    _________________</w:t>
      </w:r>
    </w:p>
    <w:p w:rsidR="00B77095" w:rsidRDefault="00931770">
      <w:pPr>
        <w:pStyle w:val="26"/>
        <w:shd w:val="clear" w:color="auto" w:fill="auto"/>
        <w:spacing w:after="0" w:line="360" w:lineRule="auto"/>
        <w:ind w:firstLine="74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Style w:val="25"/>
          <w:rFonts w:ascii="Times New Roman" w:hAnsi="Times New Roman" w:cs="Times New Roman"/>
          <w:szCs w:val="28"/>
        </w:rPr>
        <w:t xml:space="preserve">           </w:t>
      </w:r>
      <w:r>
        <w:rPr>
          <w:rStyle w:val="25"/>
          <w:rFonts w:ascii="Times New Roman" w:hAnsi="Times New Roman" w:cs="Times New Roman"/>
          <w:szCs w:val="28"/>
        </w:rPr>
        <w:t xml:space="preserve">                                         </w:t>
      </w:r>
      <w:r>
        <w:rPr>
          <w:rStyle w:val="25"/>
          <w:rFonts w:ascii="Times New Roman" w:hAnsi="Times New Roman" w:cs="Times New Roman"/>
          <w:sz w:val="16"/>
          <w:szCs w:val="16"/>
        </w:rPr>
        <w:t>(подпись)                                 (И.О. Фамилия)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B77095" w:rsidRDefault="00B77095"/>
    <w:p w:rsidR="00B77095" w:rsidRDefault="00931770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ar-SA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77095">
        <w:tc>
          <w:tcPr>
            <w:tcW w:w="4077" w:type="dxa"/>
          </w:tcPr>
          <w:p w:rsidR="00B77095" w:rsidRDefault="00B7709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B77095" w:rsidRDefault="00931770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:rsidR="00B77095" w:rsidRDefault="00931770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Положению о IV Региональной научно-практической конференции «Перспективы и реалии педагогического образования»</w:t>
            </w:r>
          </w:p>
        </w:tc>
      </w:tr>
    </w:tbl>
    <w:p w:rsidR="00B77095" w:rsidRDefault="00B77095">
      <w:pPr>
        <w:jc w:val="center"/>
        <w:rPr>
          <w:rFonts w:eastAsia="Calibri"/>
          <w:b/>
          <w:sz w:val="28"/>
          <w:lang w:eastAsia="en-US"/>
        </w:rPr>
      </w:pPr>
    </w:p>
    <w:p w:rsidR="00B77095" w:rsidRDefault="00931770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ЛИЦЕНЗИОННЫЙ ДОГОВОР </w:t>
      </w:r>
    </w:p>
    <w:p w:rsidR="00B77095" w:rsidRDefault="00931770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о предоставлении права использования </w:t>
      </w:r>
      <w:r>
        <w:rPr>
          <w:rFonts w:eastAsia="Calibri"/>
          <w:b/>
          <w:sz w:val="28"/>
          <w:lang w:eastAsia="en-US"/>
        </w:rPr>
        <w:br/>
        <w:t>Произведения</w:t>
      </w:r>
    </w:p>
    <w:p w:rsidR="00B77095" w:rsidRDefault="00B77095">
      <w:pPr>
        <w:ind w:firstLine="709"/>
        <w:jc w:val="both"/>
        <w:rPr>
          <w:rFonts w:eastAsia="Calibri"/>
          <w:sz w:val="28"/>
          <w:lang w:eastAsia="en-US"/>
        </w:rPr>
      </w:pP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г. Сыктывкар                                                           «___»__________ 2022 г.</w:t>
      </w:r>
    </w:p>
    <w:p w:rsidR="00B77095" w:rsidRDefault="00931770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__________________________________________________________________, (Ф.И.О. полностью)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Именуемый(ая) в дальне</w:t>
      </w:r>
      <w:r>
        <w:rPr>
          <w:rFonts w:eastAsia="Calibri"/>
          <w:sz w:val="28"/>
          <w:lang w:eastAsia="en-US"/>
        </w:rPr>
        <w:t>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</w:t>
      </w:r>
      <w:r>
        <w:rPr>
          <w:rFonts w:eastAsia="Calibri"/>
          <w:spacing w:val="-3"/>
          <w:sz w:val="28"/>
          <w:lang w:eastAsia="en-US"/>
        </w:rPr>
        <w:t>ректора по научной и инновационной дея</w:t>
      </w:r>
      <w:r>
        <w:rPr>
          <w:rFonts w:eastAsia="Calibri"/>
          <w:spacing w:val="-3"/>
          <w:sz w:val="28"/>
          <w:lang w:eastAsia="en-US"/>
        </w:rPr>
        <w:t>тельности Новиковой Натальи Николаевны, действующего на основании приказа от 01.09.2021 № 7/01-11,</w:t>
      </w:r>
      <w:r>
        <w:rPr>
          <w:rFonts w:eastAsia="Calibri"/>
          <w:sz w:val="28"/>
          <w:lang w:eastAsia="en-US"/>
        </w:rPr>
        <w:t xml:space="preserve"> с другой стороны, далее совместно именуемые «Стороны», договорились о нижеследующем: </w:t>
      </w:r>
    </w:p>
    <w:p w:rsidR="00B77095" w:rsidRDefault="00B77095">
      <w:pPr>
        <w:ind w:firstLine="709"/>
        <w:jc w:val="both"/>
        <w:rPr>
          <w:rFonts w:eastAsia="Calibri"/>
          <w:sz w:val="28"/>
          <w:lang w:eastAsia="en-US"/>
        </w:rPr>
      </w:pPr>
    </w:p>
    <w:p w:rsidR="00B77095" w:rsidRDefault="00931770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 ПРЕДМЕТ ДОГОВОРА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1.1. Автор безвозмездно предоставляет Лицензиату п</w:t>
      </w:r>
      <w:r>
        <w:rPr>
          <w:rFonts w:eastAsia="Calibri"/>
          <w:sz w:val="28"/>
          <w:lang w:eastAsia="en-US"/>
        </w:rPr>
        <w:t>рава на использование созданного творческим трудом Автора Произведения под рабочим названием __________________________________________________________________</w:t>
      </w:r>
    </w:p>
    <w:p w:rsidR="00B77095" w:rsidRDefault="00931770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</w:t>
      </w:r>
    </w:p>
    <w:p w:rsidR="00B77095" w:rsidRDefault="00931770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</w:t>
      </w:r>
      <w:r>
        <w:rPr>
          <w:rFonts w:eastAsia="Calibri"/>
          <w:sz w:val="28"/>
          <w:lang w:eastAsia="en-US"/>
        </w:rPr>
        <w:t>_____________________________________</w:t>
      </w:r>
    </w:p>
    <w:p w:rsidR="00B77095" w:rsidRDefault="00931770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объемом __________ страниц (формат А4, 14 кегль шрифта, через 1,5 интервала),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для публикации в сборнике «</w:t>
      </w:r>
      <w:r>
        <w:rPr>
          <w:rFonts w:eastAsia="Calibri"/>
          <w:bCs/>
          <w:sz w:val="28"/>
          <w:shd w:val="clear" w:color="auto" w:fill="FFFFFF"/>
          <w:lang w:eastAsia="en-US"/>
        </w:rPr>
        <w:t>IV Региональная научно-практическая конференция «Перспективы и реалии педагогического образования»»</w:t>
      </w:r>
      <w:r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в обусловлен</w:t>
      </w:r>
      <w:r>
        <w:rPr>
          <w:rFonts w:eastAsia="Calibri"/>
          <w:sz w:val="28"/>
          <w:lang w:eastAsia="en-US"/>
        </w:rPr>
        <w:t>ных настоящим Договором сроках.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</w:t>
      </w:r>
      <w:r>
        <w:rPr>
          <w:rFonts w:eastAsia="Calibri"/>
          <w:sz w:val="28"/>
          <w:lang w:eastAsia="en-US"/>
        </w:rPr>
        <w:t xml:space="preserve"> не уведомили друг друга о его расторжении, настоящий договор автоматически пролонгируется на следующие 5 (пять) лет.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1.3. Лицензиат получает право использовать предоставленные неисключительные права способами и в пределах, определенных настоящим Договором</w:t>
      </w:r>
      <w:r>
        <w:rPr>
          <w:rFonts w:eastAsia="Calibri"/>
          <w:sz w:val="28"/>
          <w:lang w:eastAsia="en-US"/>
        </w:rPr>
        <w:t xml:space="preserve">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</w:t>
      </w:r>
      <w:r>
        <w:rPr>
          <w:rFonts w:eastAsia="Calibri"/>
          <w:sz w:val="28"/>
          <w:lang w:eastAsia="en-US"/>
        </w:rPr>
        <w:lastRenderedPageBreak/>
        <w:t>прописанными в Положении об издательской деятельности ФГБОУ ВО «</w:t>
      </w:r>
      <w:r>
        <w:rPr>
          <w:rFonts w:eastAsia="Calibri"/>
          <w:sz w:val="28"/>
          <w:lang w:eastAsia="en-US"/>
        </w:rPr>
        <w:t xml:space="preserve">СГУ им. Питирима Сорокина».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1.6. Автор дает согласие на обработку персональных данных.</w:t>
      </w:r>
    </w:p>
    <w:p w:rsidR="00B77095" w:rsidRDefault="00B77095">
      <w:pPr>
        <w:ind w:firstLine="709"/>
        <w:jc w:val="both"/>
        <w:rPr>
          <w:rFonts w:eastAsia="Calibri"/>
          <w:sz w:val="28"/>
          <w:lang w:eastAsia="en-US"/>
        </w:rPr>
      </w:pPr>
    </w:p>
    <w:p w:rsidR="00B77095" w:rsidRDefault="00931770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ПРАВА И ОБЯЗАННОСТИ СТОРОН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2.1</w:t>
      </w:r>
      <w:r>
        <w:rPr>
          <w:rFonts w:eastAsia="Calibri"/>
          <w:sz w:val="28"/>
          <w:lang w:eastAsia="en-US"/>
        </w:rPr>
        <w:t xml:space="preserve">.2. право на перевод Произведения на иностранные языки;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2.1.4. право на заключение до</w:t>
      </w:r>
      <w:r>
        <w:rPr>
          <w:rFonts w:eastAsia="Calibri"/>
          <w:sz w:val="28"/>
          <w:lang w:eastAsia="en-US"/>
        </w:rPr>
        <w:t xml:space="preserve">говоров на передачу вышеперечисленных прав иным лицам.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2.3. Лицензиат не берет на себя обязательство по предо</w:t>
      </w:r>
      <w:r>
        <w:rPr>
          <w:rFonts w:eastAsia="Calibri"/>
          <w:sz w:val="28"/>
          <w:lang w:eastAsia="en-US"/>
        </w:rPr>
        <w:t xml:space="preserve">ставлению Автору отчетов об использовании Произведения.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2.5. Лицензиат вправе направить Произведение третьим лицам для рецензирования.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2.7. Лицензиат вправе использовать Произведения на территории всего</w:t>
      </w:r>
      <w:r>
        <w:rPr>
          <w:rFonts w:eastAsia="Calibri"/>
          <w:sz w:val="28"/>
          <w:lang w:eastAsia="en-US"/>
        </w:rPr>
        <w:t xml:space="preserve"> мира.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B77095" w:rsidRDefault="00B77095">
      <w:pPr>
        <w:ind w:firstLine="709"/>
        <w:jc w:val="both"/>
        <w:rPr>
          <w:rFonts w:eastAsia="Calibri"/>
          <w:sz w:val="28"/>
          <w:lang w:eastAsia="en-US"/>
        </w:rPr>
      </w:pPr>
    </w:p>
    <w:p w:rsidR="00B77095" w:rsidRDefault="00931770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ПРОЧИЕ УСЛОВИЯ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3.1. Настоящий договор вступает в силу с момента подписания </w:t>
      </w:r>
      <w:r>
        <w:rPr>
          <w:rFonts w:eastAsia="Calibri"/>
          <w:sz w:val="28"/>
          <w:lang w:eastAsia="en-US"/>
        </w:rPr>
        <w:t xml:space="preserve">Сторонами и действует в течение всего срока действия лицензии на статью, указанного в пункте 1.2 настоящего Договора.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3.3.</w:t>
      </w:r>
      <w:r>
        <w:rPr>
          <w:rFonts w:eastAsia="Calibri"/>
          <w:sz w:val="28"/>
          <w:lang w:eastAsia="en-US"/>
        </w:rPr>
        <w:t xml:space="preserve"> Все уведомления и сообщения должны направляться в письменной форме. </w:t>
      </w:r>
    </w:p>
    <w:p w:rsidR="00B77095" w:rsidRDefault="00B77095">
      <w:pPr>
        <w:ind w:firstLine="709"/>
        <w:jc w:val="both"/>
        <w:rPr>
          <w:rFonts w:eastAsia="Calibri"/>
          <w:sz w:val="28"/>
          <w:lang w:eastAsia="en-US"/>
        </w:rPr>
      </w:pPr>
    </w:p>
    <w:p w:rsidR="00B77095" w:rsidRDefault="00931770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4. АДРЕСА И РЕКВИЗИТЫ СТОРОН</w:t>
      </w:r>
    </w:p>
    <w:p w:rsidR="00B77095" w:rsidRDefault="0093177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Автор: Адрес регистрации по месту жительства:_______________________________________________________________________________________________________________</w:t>
      </w:r>
      <w:r>
        <w:rPr>
          <w:rFonts w:eastAsia="Calibri"/>
          <w:sz w:val="28"/>
          <w:lang w:eastAsia="en-US"/>
        </w:rPr>
        <w:t>___________</w:t>
      </w:r>
    </w:p>
    <w:p w:rsidR="00B77095" w:rsidRDefault="0093177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Почтовый адрес:____________________________________________________ __________________________________________________________________Паспорт серия ____________ номер _____________ кем и когда выдан _____________________________________________</w:t>
      </w:r>
      <w:r>
        <w:rPr>
          <w:rFonts w:eastAsia="Calibri"/>
          <w:sz w:val="28"/>
          <w:lang w:eastAsia="en-US"/>
        </w:rPr>
        <w:t>_________________________________________________________________________________________________________________________________________________________</w:t>
      </w:r>
    </w:p>
    <w:p w:rsidR="00B77095" w:rsidRDefault="0093177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Лицензиат: Федеральное государственное бюджетное образовательное учреждение высшего образования «Сыкты</w:t>
      </w:r>
      <w:r>
        <w:rPr>
          <w:rFonts w:eastAsia="Calibri"/>
          <w:sz w:val="28"/>
          <w:lang w:eastAsia="en-US"/>
        </w:rPr>
        <w:t>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B77095" w:rsidRDefault="00931770">
      <w:pPr>
        <w:ind w:firstLine="709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ПОДПИСИ СТОРОН</w:t>
      </w:r>
    </w:p>
    <w:p w:rsidR="00B77095" w:rsidRDefault="0093177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Автор: _______________ </w:t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  <w:t>Лицензиат: ___________________</w:t>
      </w:r>
      <w:r>
        <w:rPr>
          <w:rFonts w:eastAsia="Calibri"/>
          <w:sz w:val="28"/>
          <w:lang w:eastAsia="en-US"/>
        </w:rPr>
        <w:t>___</w:t>
      </w:r>
    </w:p>
    <w:p w:rsidR="00B77095" w:rsidRDefault="0093177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77095" w:rsidRDefault="00B77095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77095" w:rsidRDefault="00B77095">
      <w:pPr>
        <w:jc w:val="right"/>
        <w:outlineLvl w:val="0"/>
        <w:rPr>
          <w:sz w:val="20"/>
          <w:szCs w:val="20"/>
        </w:rPr>
      </w:pPr>
    </w:p>
    <w:sectPr w:rsidR="00B770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70" w:rsidRDefault="00931770">
      <w:r>
        <w:separator/>
      </w:r>
    </w:p>
  </w:endnote>
  <w:endnote w:type="continuationSeparator" w:id="0">
    <w:p w:rsidR="00931770" w:rsidRDefault="009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5" w:rsidRDefault="00B770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5" w:rsidRDefault="00B7709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5" w:rsidRDefault="00B770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70" w:rsidRDefault="00931770">
      <w:r>
        <w:separator/>
      </w:r>
    </w:p>
  </w:footnote>
  <w:footnote w:type="continuationSeparator" w:id="0">
    <w:p w:rsidR="00931770" w:rsidRDefault="00931770">
      <w:r>
        <w:continuationSeparator/>
      </w:r>
    </w:p>
  </w:footnote>
  <w:footnote w:id="1">
    <w:p w:rsidR="00B77095" w:rsidRDefault="00931770">
      <w:pPr>
        <w:pStyle w:val="12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Определение лучших докладов возможно при проведении Конференции в очном формате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5" w:rsidRDefault="00B7709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5" w:rsidRDefault="00B7709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5" w:rsidRDefault="00B7709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4B"/>
    <w:multiLevelType w:val="hybridMultilevel"/>
    <w:tmpl w:val="C0D2C1B6"/>
    <w:lvl w:ilvl="0" w:tplc="1F88EBD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45FA1580">
      <w:start w:val="1"/>
      <w:numFmt w:val="lowerLetter"/>
      <w:lvlText w:val="%2."/>
      <w:lvlJc w:val="left"/>
      <w:pPr>
        <w:ind w:left="5328" w:hanging="360"/>
      </w:pPr>
    </w:lvl>
    <w:lvl w:ilvl="2" w:tplc="39C23992">
      <w:start w:val="1"/>
      <w:numFmt w:val="lowerRoman"/>
      <w:lvlText w:val="%3."/>
      <w:lvlJc w:val="right"/>
      <w:pPr>
        <w:ind w:left="6048" w:hanging="180"/>
      </w:pPr>
    </w:lvl>
    <w:lvl w:ilvl="3" w:tplc="10B0981E">
      <w:start w:val="1"/>
      <w:numFmt w:val="decimal"/>
      <w:lvlText w:val="%4."/>
      <w:lvlJc w:val="left"/>
      <w:pPr>
        <w:ind w:left="6768" w:hanging="360"/>
      </w:pPr>
    </w:lvl>
    <w:lvl w:ilvl="4" w:tplc="24E02658">
      <w:start w:val="1"/>
      <w:numFmt w:val="lowerLetter"/>
      <w:lvlText w:val="%5."/>
      <w:lvlJc w:val="left"/>
      <w:pPr>
        <w:ind w:left="7488" w:hanging="360"/>
      </w:pPr>
    </w:lvl>
    <w:lvl w:ilvl="5" w:tplc="594ACD20">
      <w:start w:val="1"/>
      <w:numFmt w:val="lowerRoman"/>
      <w:lvlText w:val="%6."/>
      <w:lvlJc w:val="right"/>
      <w:pPr>
        <w:ind w:left="8208" w:hanging="180"/>
      </w:pPr>
    </w:lvl>
    <w:lvl w:ilvl="6" w:tplc="F76EE8AC">
      <w:start w:val="1"/>
      <w:numFmt w:val="decimal"/>
      <w:lvlText w:val="%7."/>
      <w:lvlJc w:val="left"/>
      <w:pPr>
        <w:ind w:left="8928" w:hanging="360"/>
      </w:pPr>
    </w:lvl>
    <w:lvl w:ilvl="7" w:tplc="D408C82A">
      <w:start w:val="1"/>
      <w:numFmt w:val="lowerLetter"/>
      <w:lvlText w:val="%8."/>
      <w:lvlJc w:val="left"/>
      <w:pPr>
        <w:ind w:left="9648" w:hanging="360"/>
      </w:pPr>
    </w:lvl>
    <w:lvl w:ilvl="8" w:tplc="A1388AC2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6756125"/>
    <w:multiLevelType w:val="hybridMultilevel"/>
    <w:tmpl w:val="4134E444"/>
    <w:lvl w:ilvl="0" w:tplc="BC28F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7E48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80EC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EE6D2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AC7B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E4D7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1209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361D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E027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7227D"/>
    <w:multiLevelType w:val="hybridMultilevel"/>
    <w:tmpl w:val="AD7875D8"/>
    <w:lvl w:ilvl="0" w:tplc="3DE01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4F4E9EE">
      <w:start w:val="1"/>
      <w:numFmt w:val="lowerLetter"/>
      <w:lvlText w:val="%2."/>
      <w:lvlJc w:val="left"/>
      <w:pPr>
        <w:ind w:left="1788" w:hanging="360"/>
      </w:pPr>
    </w:lvl>
    <w:lvl w:ilvl="2" w:tplc="D716EB20">
      <w:start w:val="1"/>
      <w:numFmt w:val="lowerRoman"/>
      <w:lvlText w:val="%3."/>
      <w:lvlJc w:val="right"/>
      <w:pPr>
        <w:ind w:left="2508" w:hanging="180"/>
      </w:pPr>
    </w:lvl>
    <w:lvl w:ilvl="3" w:tplc="AB3ED4FC">
      <w:start w:val="1"/>
      <w:numFmt w:val="decimal"/>
      <w:lvlText w:val="%4."/>
      <w:lvlJc w:val="left"/>
      <w:pPr>
        <w:ind w:left="3228" w:hanging="360"/>
      </w:pPr>
    </w:lvl>
    <w:lvl w:ilvl="4" w:tplc="66B47350">
      <w:start w:val="1"/>
      <w:numFmt w:val="lowerLetter"/>
      <w:lvlText w:val="%5."/>
      <w:lvlJc w:val="left"/>
      <w:pPr>
        <w:ind w:left="3948" w:hanging="360"/>
      </w:pPr>
    </w:lvl>
    <w:lvl w:ilvl="5" w:tplc="25BE6CE6">
      <w:start w:val="1"/>
      <w:numFmt w:val="lowerRoman"/>
      <w:lvlText w:val="%6."/>
      <w:lvlJc w:val="right"/>
      <w:pPr>
        <w:ind w:left="4668" w:hanging="180"/>
      </w:pPr>
    </w:lvl>
    <w:lvl w:ilvl="6" w:tplc="1C345C8A">
      <w:start w:val="1"/>
      <w:numFmt w:val="decimal"/>
      <w:lvlText w:val="%7."/>
      <w:lvlJc w:val="left"/>
      <w:pPr>
        <w:ind w:left="5388" w:hanging="360"/>
      </w:pPr>
    </w:lvl>
    <w:lvl w:ilvl="7" w:tplc="74F2CE4E">
      <w:start w:val="1"/>
      <w:numFmt w:val="lowerLetter"/>
      <w:lvlText w:val="%8."/>
      <w:lvlJc w:val="left"/>
      <w:pPr>
        <w:ind w:left="6108" w:hanging="360"/>
      </w:pPr>
    </w:lvl>
    <w:lvl w:ilvl="8" w:tplc="0548FF1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1C40B5"/>
    <w:multiLevelType w:val="hybridMultilevel"/>
    <w:tmpl w:val="26F87B3A"/>
    <w:lvl w:ilvl="0" w:tplc="02D869C2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9656090E">
      <w:start w:val="1"/>
      <w:numFmt w:val="lowerLetter"/>
      <w:lvlText w:val="%2."/>
      <w:lvlJc w:val="left"/>
      <w:pPr>
        <w:ind w:left="2640" w:hanging="360"/>
      </w:pPr>
    </w:lvl>
    <w:lvl w:ilvl="2" w:tplc="B742F6DC">
      <w:start w:val="1"/>
      <w:numFmt w:val="lowerRoman"/>
      <w:lvlText w:val="%3."/>
      <w:lvlJc w:val="right"/>
      <w:pPr>
        <w:ind w:left="3360" w:hanging="180"/>
      </w:pPr>
    </w:lvl>
    <w:lvl w:ilvl="3" w:tplc="0290B56C">
      <w:start w:val="1"/>
      <w:numFmt w:val="decimal"/>
      <w:lvlText w:val="%4."/>
      <w:lvlJc w:val="left"/>
      <w:pPr>
        <w:ind w:left="4080" w:hanging="360"/>
      </w:pPr>
    </w:lvl>
    <w:lvl w:ilvl="4" w:tplc="68307966">
      <w:start w:val="1"/>
      <w:numFmt w:val="lowerLetter"/>
      <w:lvlText w:val="%5."/>
      <w:lvlJc w:val="left"/>
      <w:pPr>
        <w:ind w:left="4800" w:hanging="360"/>
      </w:pPr>
    </w:lvl>
    <w:lvl w:ilvl="5" w:tplc="D0B686A8">
      <w:start w:val="1"/>
      <w:numFmt w:val="lowerRoman"/>
      <w:lvlText w:val="%6."/>
      <w:lvlJc w:val="right"/>
      <w:pPr>
        <w:ind w:left="5520" w:hanging="180"/>
      </w:pPr>
    </w:lvl>
    <w:lvl w:ilvl="6" w:tplc="4A0E76E6">
      <w:start w:val="1"/>
      <w:numFmt w:val="decimal"/>
      <w:lvlText w:val="%7."/>
      <w:lvlJc w:val="left"/>
      <w:pPr>
        <w:ind w:left="6240" w:hanging="360"/>
      </w:pPr>
    </w:lvl>
    <w:lvl w:ilvl="7" w:tplc="D3FAA4D4">
      <w:start w:val="1"/>
      <w:numFmt w:val="lowerLetter"/>
      <w:lvlText w:val="%8."/>
      <w:lvlJc w:val="left"/>
      <w:pPr>
        <w:ind w:left="6960" w:hanging="360"/>
      </w:pPr>
    </w:lvl>
    <w:lvl w:ilvl="8" w:tplc="02829080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5B114C1"/>
    <w:multiLevelType w:val="hybridMultilevel"/>
    <w:tmpl w:val="E9DE7D08"/>
    <w:lvl w:ilvl="0" w:tplc="2434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3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E0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86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E3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0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80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8C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27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A5DAA"/>
    <w:multiLevelType w:val="hybridMultilevel"/>
    <w:tmpl w:val="32AAE9B2"/>
    <w:lvl w:ilvl="0" w:tplc="E1204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7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E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42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EE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CB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8D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21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0E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5787E"/>
    <w:multiLevelType w:val="hybridMultilevel"/>
    <w:tmpl w:val="9CFE6D36"/>
    <w:lvl w:ilvl="0" w:tplc="2A404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E3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C3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4D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8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6E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6E3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67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C7CBE"/>
    <w:multiLevelType w:val="hybridMultilevel"/>
    <w:tmpl w:val="C56EC32A"/>
    <w:lvl w:ilvl="0" w:tplc="B85AC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BFE2EFC6">
      <w:start w:val="1"/>
      <w:numFmt w:val="lowerLetter"/>
      <w:lvlText w:val="%2."/>
      <w:lvlJc w:val="left"/>
      <w:pPr>
        <w:ind w:left="1155" w:hanging="360"/>
      </w:pPr>
    </w:lvl>
    <w:lvl w:ilvl="2" w:tplc="0786F9F0">
      <w:start w:val="1"/>
      <w:numFmt w:val="lowerRoman"/>
      <w:lvlText w:val="%3."/>
      <w:lvlJc w:val="right"/>
      <w:pPr>
        <w:ind w:left="1875" w:hanging="180"/>
      </w:pPr>
    </w:lvl>
    <w:lvl w:ilvl="3" w:tplc="202457FA">
      <w:start w:val="1"/>
      <w:numFmt w:val="decimal"/>
      <w:lvlText w:val="%4."/>
      <w:lvlJc w:val="left"/>
      <w:pPr>
        <w:ind w:left="2595" w:hanging="360"/>
      </w:pPr>
    </w:lvl>
    <w:lvl w:ilvl="4" w:tplc="9718E830">
      <w:start w:val="1"/>
      <w:numFmt w:val="lowerLetter"/>
      <w:lvlText w:val="%5."/>
      <w:lvlJc w:val="left"/>
      <w:pPr>
        <w:ind w:left="3315" w:hanging="360"/>
      </w:pPr>
    </w:lvl>
    <w:lvl w:ilvl="5" w:tplc="2A267566">
      <w:start w:val="1"/>
      <w:numFmt w:val="lowerRoman"/>
      <w:lvlText w:val="%6."/>
      <w:lvlJc w:val="right"/>
      <w:pPr>
        <w:ind w:left="4035" w:hanging="180"/>
      </w:pPr>
    </w:lvl>
    <w:lvl w:ilvl="6" w:tplc="27FA1ED4">
      <w:start w:val="1"/>
      <w:numFmt w:val="decimal"/>
      <w:lvlText w:val="%7."/>
      <w:lvlJc w:val="left"/>
      <w:pPr>
        <w:ind w:left="4755" w:hanging="360"/>
      </w:pPr>
    </w:lvl>
    <w:lvl w:ilvl="7" w:tplc="1A3E14B6">
      <w:start w:val="1"/>
      <w:numFmt w:val="lowerLetter"/>
      <w:lvlText w:val="%8."/>
      <w:lvlJc w:val="left"/>
      <w:pPr>
        <w:ind w:left="5475" w:hanging="360"/>
      </w:pPr>
    </w:lvl>
    <w:lvl w:ilvl="8" w:tplc="D2E09204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5CE1799"/>
    <w:multiLevelType w:val="hybridMultilevel"/>
    <w:tmpl w:val="1F7AD178"/>
    <w:lvl w:ilvl="0" w:tplc="9E5249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E909E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84FA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B2188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100C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4F049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F5433A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3AAE4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9AB3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B73C10"/>
    <w:multiLevelType w:val="hybridMultilevel"/>
    <w:tmpl w:val="D06A10E0"/>
    <w:lvl w:ilvl="0" w:tplc="DE7022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F1EEE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60BD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94B5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5E69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8EC8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6694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E4416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F2D2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17557D"/>
    <w:multiLevelType w:val="hybridMultilevel"/>
    <w:tmpl w:val="E446F2D0"/>
    <w:lvl w:ilvl="0" w:tplc="DD545F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776A79E6">
      <w:start w:val="1"/>
      <w:numFmt w:val="lowerLetter"/>
      <w:lvlText w:val="%2."/>
      <w:lvlJc w:val="left"/>
      <w:pPr>
        <w:ind w:left="1155" w:hanging="360"/>
      </w:pPr>
    </w:lvl>
    <w:lvl w:ilvl="2" w:tplc="C8CE453A">
      <w:start w:val="1"/>
      <w:numFmt w:val="lowerRoman"/>
      <w:lvlText w:val="%3."/>
      <w:lvlJc w:val="right"/>
      <w:pPr>
        <w:ind w:left="1875" w:hanging="180"/>
      </w:pPr>
    </w:lvl>
    <w:lvl w:ilvl="3" w:tplc="329C1BAE">
      <w:start w:val="1"/>
      <w:numFmt w:val="decimal"/>
      <w:lvlText w:val="%4."/>
      <w:lvlJc w:val="left"/>
      <w:pPr>
        <w:ind w:left="2595" w:hanging="360"/>
      </w:pPr>
    </w:lvl>
    <w:lvl w:ilvl="4" w:tplc="21BEC686">
      <w:start w:val="1"/>
      <w:numFmt w:val="lowerLetter"/>
      <w:lvlText w:val="%5."/>
      <w:lvlJc w:val="left"/>
      <w:pPr>
        <w:ind w:left="3315" w:hanging="360"/>
      </w:pPr>
    </w:lvl>
    <w:lvl w:ilvl="5" w:tplc="AB4880FC">
      <w:start w:val="1"/>
      <w:numFmt w:val="lowerRoman"/>
      <w:lvlText w:val="%6."/>
      <w:lvlJc w:val="right"/>
      <w:pPr>
        <w:ind w:left="4035" w:hanging="180"/>
      </w:pPr>
    </w:lvl>
    <w:lvl w:ilvl="6" w:tplc="B16CFFA4">
      <w:start w:val="1"/>
      <w:numFmt w:val="decimal"/>
      <w:lvlText w:val="%7."/>
      <w:lvlJc w:val="left"/>
      <w:pPr>
        <w:ind w:left="4755" w:hanging="360"/>
      </w:pPr>
    </w:lvl>
    <w:lvl w:ilvl="7" w:tplc="CC0C9AA4">
      <w:start w:val="1"/>
      <w:numFmt w:val="lowerLetter"/>
      <w:lvlText w:val="%8."/>
      <w:lvlJc w:val="left"/>
      <w:pPr>
        <w:ind w:left="5475" w:hanging="360"/>
      </w:pPr>
    </w:lvl>
    <w:lvl w:ilvl="8" w:tplc="3606ED4C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71B3481"/>
    <w:multiLevelType w:val="hybridMultilevel"/>
    <w:tmpl w:val="D758C94A"/>
    <w:lvl w:ilvl="0" w:tplc="BA4A3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70A6ED82">
      <w:start w:val="1"/>
      <w:numFmt w:val="lowerLetter"/>
      <w:lvlText w:val="%2."/>
      <w:lvlJc w:val="left"/>
      <w:pPr>
        <w:ind w:left="1789" w:hanging="360"/>
      </w:pPr>
    </w:lvl>
    <w:lvl w:ilvl="2" w:tplc="1258041C">
      <w:start w:val="1"/>
      <w:numFmt w:val="lowerRoman"/>
      <w:lvlText w:val="%3."/>
      <w:lvlJc w:val="right"/>
      <w:pPr>
        <w:ind w:left="2509" w:hanging="180"/>
      </w:pPr>
    </w:lvl>
    <w:lvl w:ilvl="3" w:tplc="2432E092">
      <w:start w:val="1"/>
      <w:numFmt w:val="decimal"/>
      <w:lvlText w:val="%4."/>
      <w:lvlJc w:val="left"/>
      <w:pPr>
        <w:ind w:left="3229" w:hanging="360"/>
      </w:pPr>
    </w:lvl>
    <w:lvl w:ilvl="4" w:tplc="F7E0F46A">
      <w:start w:val="1"/>
      <w:numFmt w:val="lowerLetter"/>
      <w:lvlText w:val="%5."/>
      <w:lvlJc w:val="left"/>
      <w:pPr>
        <w:ind w:left="3949" w:hanging="360"/>
      </w:pPr>
    </w:lvl>
    <w:lvl w:ilvl="5" w:tplc="374A8FEA">
      <w:start w:val="1"/>
      <w:numFmt w:val="lowerRoman"/>
      <w:lvlText w:val="%6."/>
      <w:lvlJc w:val="right"/>
      <w:pPr>
        <w:ind w:left="4669" w:hanging="180"/>
      </w:pPr>
    </w:lvl>
    <w:lvl w:ilvl="6" w:tplc="95708502">
      <w:start w:val="1"/>
      <w:numFmt w:val="decimal"/>
      <w:lvlText w:val="%7."/>
      <w:lvlJc w:val="left"/>
      <w:pPr>
        <w:ind w:left="5389" w:hanging="360"/>
      </w:pPr>
    </w:lvl>
    <w:lvl w:ilvl="7" w:tplc="26585B4A">
      <w:start w:val="1"/>
      <w:numFmt w:val="lowerLetter"/>
      <w:lvlText w:val="%8."/>
      <w:lvlJc w:val="left"/>
      <w:pPr>
        <w:ind w:left="6109" w:hanging="360"/>
      </w:pPr>
    </w:lvl>
    <w:lvl w:ilvl="8" w:tplc="B3AA34F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4A28B2"/>
    <w:multiLevelType w:val="hybridMultilevel"/>
    <w:tmpl w:val="F104B2AC"/>
    <w:lvl w:ilvl="0" w:tplc="0EA6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4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E0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C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2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E6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EC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6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91B16"/>
    <w:multiLevelType w:val="hybridMultilevel"/>
    <w:tmpl w:val="8AEE5A48"/>
    <w:lvl w:ilvl="0" w:tplc="0B40F382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8"/>
        <w:szCs w:val="22"/>
        <w:u w:val="none"/>
        <w:lang w:val="ru-RU"/>
      </w:rPr>
    </w:lvl>
    <w:lvl w:ilvl="1" w:tplc="65362CBE">
      <w:start w:val="1"/>
      <w:numFmt w:val="decimal"/>
      <w:lvlText w:val=""/>
      <w:lvlJc w:val="left"/>
    </w:lvl>
    <w:lvl w:ilvl="2" w:tplc="DB8894A0">
      <w:start w:val="1"/>
      <w:numFmt w:val="decimal"/>
      <w:lvlText w:val=""/>
      <w:lvlJc w:val="left"/>
    </w:lvl>
    <w:lvl w:ilvl="3" w:tplc="53A2F57C">
      <w:start w:val="1"/>
      <w:numFmt w:val="decimal"/>
      <w:lvlText w:val=""/>
      <w:lvlJc w:val="left"/>
    </w:lvl>
    <w:lvl w:ilvl="4" w:tplc="5FBE5326">
      <w:start w:val="1"/>
      <w:numFmt w:val="decimal"/>
      <w:lvlText w:val=""/>
      <w:lvlJc w:val="left"/>
    </w:lvl>
    <w:lvl w:ilvl="5" w:tplc="6492C3A2">
      <w:start w:val="1"/>
      <w:numFmt w:val="decimal"/>
      <w:lvlText w:val=""/>
      <w:lvlJc w:val="left"/>
    </w:lvl>
    <w:lvl w:ilvl="6" w:tplc="9D7A02EE">
      <w:start w:val="1"/>
      <w:numFmt w:val="decimal"/>
      <w:lvlText w:val=""/>
      <w:lvlJc w:val="left"/>
    </w:lvl>
    <w:lvl w:ilvl="7" w:tplc="A394DFE8">
      <w:start w:val="1"/>
      <w:numFmt w:val="decimal"/>
      <w:lvlText w:val=""/>
      <w:lvlJc w:val="left"/>
    </w:lvl>
    <w:lvl w:ilvl="8" w:tplc="7AE63664">
      <w:start w:val="1"/>
      <w:numFmt w:val="decimal"/>
      <w:lvlText w:val=""/>
      <w:lvlJc w:val="left"/>
    </w:lvl>
  </w:abstractNum>
  <w:abstractNum w:abstractNumId="14">
    <w:nsid w:val="7CF771F9"/>
    <w:multiLevelType w:val="hybridMultilevel"/>
    <w:tmpl w:val="41640C10"/>
    <w:lvl w:ilvl="0" w:tplc="41828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98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26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41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64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E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A8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A3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6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1683"/>
    <w:multiLevelType w:val="hybridMultilevel"/>
    <w:tmpl w:val="B14AD70C"/>
    <w:lvl w:ilvl="0" w:tplc="602296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408C070">
      <w:start w:val="1"/>
      <w:numFmt w:val="lowerLetter"/>
      <w:lvlText w:val="%2."/>
      <w:lvlJc w:val="left"/>
      <w:pPr>
        <w:ind w:left="2149" w:hanging="360"/>
      </w:pPr>
    </w:lvl>
    <w:lvl w:ilvl="2" w:tplc="FA0A1680">
      <w:start w:val="1"/>
      <w:numFmt w:val="lowerRoman"/>
      <w:lvlText w:val="%3."/>
      <w:lvlJc w:val="right"/>
      <w:pPr>
        <w:ind w:left="2869" w:hanging="180"/>
      </w:pPr>
    </w:lvl>
    <w:lvl w:ilvl="3" w:tplc="ABB01562">
      <w:start w:val="1"/>
      <w:numFmt w:val="decimal"/>
      <w:lvlText w:val="%4."/>
      <w:lvlJc w:val="left"/>
      <w:pPr>
        <w:ind w:left="3589" w:hanging="360"/>
      </w:pPr>
    </w:lvl>
    <w:lvl w:ilvl="4" w:tplc="C0F4CFDC">
      <w:start w:val="1"/>
      <w:numFmt w:val="lowerLetter"/>
      <w:lvlText w:val="%5."/>
      <w:lvlJc w:val="left"/>
      <w:pPr>
        <w:ind w:left="4309" w:hanging="360"/>
      </w:pPr>
    </w:lvl>
    <w:lvl w:ilvl="5" w:tplc="E3329BFC">
      <w:start w:val="1"/>
      <w:numFmt w:val="lowerRoman"/>
      <w:lvlText w:val="%6."/>
      <w:lvlJc w:val="right"/>
      <w:pPr>
        <w:ind w:left="5029" w:hanging="180"/>
      </w:pPr>
    </w:lvl>
    <w:lvl w:ilvl="6" w:tplc="98AC969C">
      <w:start w:val="1"/>
      <w:numFmt w:val="decimal"/>
      <w:lvlText w:val="%7."/>
      <w:lvlJc w:val="left"/>
      <w:pPr>
        <w:ind w:left="5749" w:hanging="360"/>
      </w:pPr>
    </w:lvl>
    <w:lvl w:ilvl="7" w:tplc="64605724">
      <w:start w:val="1"/>
      <w:numFmt w:val="lowerLetter"/>
      <w:lvlText w:val="%8."/>
      <w:lvlJc w:val="left"/>
      <w:pPr>
        <w:ind w:left="6469" w:hanging="360"/>
      </w:pPr>
    </w:lvl>
    <w:lvl w:ilvl="8" w:tplc="7430DB84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5"/>
    <w:rsid w:val="00931770"/>
    <w:rsid w:val="00B77095"/>
    <w:rsid w:val="00D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uiPriority w:val="99"/>
    <w:rPr>
      <w:color w:val="0000FF"/>
      <w:u w:val="single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сноски1"/>
    <w:basedOn w:val="a"/>
    <w:next w:val="afa"/>
    <w:link w:val="afb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12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footnote text"/>
    <w:basedOn w:val="a"/>
    <w:link w:val="13"/>
    <w:uiPriority w:val="99"/>
    <w:semiHidden/>
    <w:unhideWhenUsed/>
    <w:rPr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Основной текст_"/>
    <w:link w:val="15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d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uiPriority w:val="99"/>
    <w:rPr>
      <w:color w:val="0000FF"/>
      <w:u w:val="single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сноски1"/>
    <w:basedOn w:val="a"/>
    <w:next w:val="afa"/>
    <w:link w:val="afb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12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footnote text"/>
    <w:basedOn w:val="a"/>
    <w:link w:val="13"/>
    <w:uiPriority w:val="99"/>
    <w:semiHidden/>
    <w:unhideWhenUsed/>
    <w:rPr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Основной текст_"/>
    <w:link w:val="15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d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yktsu.ru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yktsu.r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ipip@syktsu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conferenceipip@syktsu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606D1F9-3939-43FB-8CF9-0666D8A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Терентьева Светлана Николаевна</cp:lastModifiedBy>
  <cp:revision>2</cp:revision>
  <dcterms:created xsi:type="dcterms:W3CDTF">2022-03-09T05:27:00Z</dcterms:created>
  <dcterms:modified xsi:type="dcterms:W3CDTF">2022-03-09T05:27:00Z</dcterms:modified>
</cp:coreProperties>
</file>