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554A" w14:textId="69FCF677" w:rsidR="00544C31" w:rsidRDefault="00594BFD" w:rsidP="00DB5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3BC5EC7" w14:textId="77777777" w:rsidR="00544C31" w:rsidRPr="00544C31" w:rsidRDefault="00544C31" w:rsidP="00544C31">
      <w:pPr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544C3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ЦИВИЛЕВА ВЕРА ИВАНОВНА (1913–</w:t>
      </w:r>
      <w:r w:rsidRPr="00544C31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>d</w:t>
      </w:r>
      <w:r w:rsidRPr="00544C3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)</w:t>
      </w:r>
    </w:p>
    <w:p w14:paraId="2C8CE11F" w14:textId="77777777" w:rsidR="00544C31" w:rsidRPr="00544C31" w:rsidRDefault="00544C31" w:rsidP="00544C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4C31">
        <w:rPr>
          <w:rFonts w:ascii="Times New Roman" w:eastAsiaTheme="minorHAnsi" w:hAnsi="Times New Roman" w:cs="Times New Roman"/>
          <w:noProof/>
          <w:sz w:val="28"/>
          <w:szCs w:val="28"/>
          <w:lang w:eastAsia="en-US"/>
        </w:rPr>
        <w:drawing>
          <wp:anchor distT="0" distB="0" distL="114300" distR="114300" simplePos="0" relativeHeight="251660800" behindDoc="1" locked="0" layoutInCell="1" allowOverlap="1" wp14:anchorId="5ABFCC41" wp14:editId="0B0BBBC6">
            <wp:simplePos x="0" y="0"/>
            <wp:positionH relativeFrom="column">
              <wp:posOffset>-193675</wp:posOffset>
            </wp:positionH>
            <wp:positionV relativeFrom="paragraph">
              <wp:posOffset>196850</wp:posOffset>
            </wp:positionV>
            <wp:extent cx="1896110" cy="1511300"/>
            <wp:effectExtent l="1905" t="0" r="0" b="0"/>
            <wp:wrapTight wrapText="bothSides">
              <wp:wrapPolygon edited="0">
                <wp:start x="22" y="21627"/>
                <wp:lineTo x="21289" y="21627"/>
                <wp:lineTo x="21289" y="390"/>
                <wp:lineTo x="22" y="390"/>
                <wp:lineTo x="22" y="21627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79" t="20955" r="26205" b="35969"/>
                    <a:stretch/>
                  </pic:blipFill>
                  <pic:spPr bwMode="auto">
                    <a:xfrm rot="5400000">
                      <a:off x="0" y="0"/>
                      <a:ext cx="1896110" cy="151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4C31">
        <w:rPr>
          <w:rFonts w:ascii="Times New Roman" w:eastAsiaTheme="minorHAnsi" w:hAnsi="Times New Roman" w:cs="Times New Roman"/>
          <w:noProof/>
          <w:sz w:val="28"/>
          <w:szCs w:val="28"/>
          <w:lang w:eastAsia="en-US"/>
        </w:rPr>
        <w:t xml:space="preserve"> Цивилева Вера Ивановна </w:t>
      </w:r>
      <w:r w:rsidRPr="00544C31">
        <w:rPr>
          <w:rFonts w:ascii="Times New Roman" w:eastAsiaTheme="minorHAnsi" w:hAnsi="Times New Roman" w:cs="Times New Roman"/>
          <w:sz w:val="28"/>
          <w:szCs w:val="28"/>
          <w:lang w:eastAsia="en-US"/>
        </w:rPr>
        <w:t>в 1937 г. окончила факультет языка и литературы КГПИ.</w:t>
      </w:r>
    </w:p>
    <w:p w14:paraId="33A51A29" w14:textId="77777777" w:rsidR="00544C31" w:rsidRPr="00544C31" w:rsidRDefault="00544C31" w:rsidP="00544C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4C31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КГПИ работала с 1957 по 1969 гг. Вера Ивановна читала курс «Методика преподавания русской литературы», вела курс «Практикум по выразительному чтению».</w:t>
      </w:r>
    </w:p>
    <w:p w14:paraId="5FE95DB3" w14:textId="77777777" w:rsidR="00544C31" w:rsidRPr="00544C31" w:rsidRDefault="00544C31" w:rsidP="00544C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4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В.И. Цивилева большую помощь оказывала методическим объединениям школ и Институту усовершенствования учителей.</w:t>
      </w:r>
    </w:p>
    <w:p w14:paraId="6C425F00" w14:textId="77777777" w:rsidR="0028098C" w:rsidRDefault="00544C31" w:rsidP="00544C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4C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За добросовестную работу Цивилева В.И. награждена медалями «</w:t>
      </w:r>
      <w:r w:rsidRPr="0028098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 трудовое отличие» (1949), «За доблестный труд в Великой Отечественной войне</w:t>
      </w:r>
      <w:r w:rsidR="0028098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28098C" w:rsidRPr="0028098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1941–1945 гг.</w:t>
      </w:r>
      <w:r w:rsidRPr="0028098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» (1946), «30 лет Победы в Великой Отечественной войне» (1975), </w:t>
      </w:r>
      <w:r w:rsidRPr="00544C31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значком «Отличник народного просвещения», двумя Почетными грамотами Коми обкома КПСС и Почетной грамотой Верховного Совета Коми АССР.</w:t>
      </w:r>
    </w:p>
    <w:p w14:paraId="16BC8ED2" w14:textId="1B3C1D72" w:rsidR="00544C31" w:rsidRPr="00544C31" w:rsidRDefault="00544C31" w:rsidP="00544C3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4C3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 </w:t>
      </w:r>
    </w:p>
    <w:p w14:paraId="6B234935" w14:textId="77777777" w:rsidR="00544C31" w:rsidRDefault="00544C31" w:rsidP="00DB5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sectPr w:rsidR="00544C31" w:rsidSect="00F94414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7B1"/>
    <w:rsid w:val="000C32E4"/>
    <w:rsid w:val="0028098C"/>
    <w:rsid w:val="004252C5"/>
    <w:rsid w:val="004557B1"/>
    <w:rsid w:val="00544C31"/>
    <w:rsid w:val="00594BFD"/>
    <w:rsid w:val="00DB5635"/>
    <w:rsid w:val="00F9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B4C4"/>
  <w15:docId w15:val="{352B471A-A9C6-45BC-838E-411E35D6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Наталья Немирова</cp:lastModifiedBy>
  <cp:revision>7</cp:revision>
  <dcterms:created xsi:type="dcterms:W3CDTF">2022-02-15T16:15:00Z</dcterms:created>
  <dcterms:modified xsi:type="dcterms:W3CDTF">2022-02-20T08:36:00Z</dcterms:modified>
</cp:coreProperties>
</file>