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4" w:rsidRPr="009213C9" w:rsidRDefault="00217DC4" w:rsidP="00740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213C9">
        <w:rPr>
          <w:rFonts w:ascii="Times New Roman" w:hAnsi="Times New Roman" w:cs="Times New Roman"/>
          <w:b/>
          <w:sz w:val="28"/>
          <w:szCs w:val="28"/>
        </w:rPr>
        <w:t>Список</w:t>
      </w:r>
      <w:r w:rsidRPr="009213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b/>
          <w:sz w:val="28"/>
          <w:szCs w:val="28"/>
        </w:rPr>
        <w:t>публикаций</w:t>
      </w:r>
      <w:r w:rsidRPr="009213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9213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81D53" w:rsidRPr="009213C9" w:rsidRDefault="00C81D53" w:rsidP="007405FB">
      <w:pPr>
        <w:pStyle w:val="desc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r w:rsidRPr="009213C9">
        <w:rPr>
          <w:sz w:val="28"/>
          <w:szCs w:val="28"/>
          <w:lang w:val="en-US"/>
        </w:rPr>
        <w:t>Arteyeva</w:t>
      </w:r>
      <w:proofErr w:type="spellEnd"/>
      <w:r w:rsidRPr="009213C9">
        <w:rPr>
          <w:sz w:val="28"/>
          <w:szCs w:val="28"/>
          <w:lang w:val="en-US"/>
        </w:rPr>
        <w:t xml:space="preserve"> N.V., </w:t>
      </w:r>
      <w:proofErr w:type="spellStart"/>
      <w:r w:rsidRPr="009213C9">
        <w:rPr>
          <w:b/>
          <w:bCs/>
          <w:sz w:val="28"/>
          <w:szCs w:val="28"/>
          <w:lang w:val="en-US"/>
        </w:rPr>
        <w:t>Azarov</w:t>
      </w:r>
      <w:proofErr w:type="spellEnd"/>
      <w:r w:rsidRPr="009213C9">
        <w:rPr>
          <w:sz w:val="28"/>
          <w:szCs w:val="28"/>
          <w:lang w:val="en-US"/>
        </w:rPr>
        <w:t xml:space="preserve"> J.E., </w:t>
      </w:r>
      <w:proofErr w:type="spellStart"/>
      <w:r w:rsidRPr="009213C9">
        <w:rPr>
          <w:sz w:val="28"/>
          <w:szCs w:val="28"/>
          <w:lang w:val="en-US"/>
        </w:rPr>
        <w:t>Vityazev</w:t>
      </w:r>
      <w:proofErr w:type="spellEnd"/>
      <w:r w:rsidRPr="009213C9">
        <w:rPr>
          <w:sz w:val="28"/>
          <w:szCs w:val="28"/>
          <w:lang w:val="en-US"/>
        </w:rPr>
        <w:t xml:space="preserve"> V.A., </w:t>
      </w:r>
      <w:proofErr w:type="spellStart"/>
      <w:r w:rsidRPr="009213C9">
        <w:rPr>
          <w:sz w:val="28"/>
          <w:szCs w:val="28"/>
          <w:lang w:val="en-US"/>
        </w:rPr>
        <w:t>Shmakov</w:t>
      </w:r>
      <w:proofErr w:type="spellEnd"/>
      <w:r w:rsidRPr="009213C9">
        <w:rPr>
          <w:sz w:val="28"/>
          <w:szCs w:val="28"/>
          <w:lang w:val="en-US"/>
        </w:rPr>
        <w:t xml:space="preserve"> D.N. Action potential duration gradients in the heart ventricles and the cardiac electric field during ve</w:t>
      </w:r>
      <w:r w:rsidRPr="009213C9">
        <w:rPr>
          <w:sz w:val="28"/>
          <w:szCs w:val="28"/>
          <w:lang w:val="en-US"/>
        </w:rPr>
        <w:t>n</w:t>
      </w:r>
      <w:r w:rsidRPr="009213C9">
        <w:rPr>
          <w:sz w:val="28"/>
          <w:szCs w:val="28"/>
          <w:lang w:val="en-US"/>
        </w:rPr>
        <w:t xml:space="preserve">tricular repolarization (a model study) // </w:t>
      </w:r>
      <w:r w:rsidRPr="009213C9">
        <w:rPr>
          <w:rStyle w:val="jrnl"/>
          <w:sz w:val="28"/>
          <w:szCs w:val="28"/>
          <w:lang w:val="en-US"/>
        </w:rPr>
        <w:t xml:space="preserve">J. </w:t>
      </w:r>
      <w:proofErr w:type="spellStart"/>
      <w:r w:rsidRPr="009213C9">
        <w:rPr>
          <w:rStyle w:val="jrnl"/>
          <w:sz w:val="28"/>
          <w:szCs w:val="28"/>
          <w:lang w:val="en-US"/>
        </w:rPr>
        <w:t>Electrocardiol</w:t>
      </w:r>
      <w:proofErr w:type="spellEnd"/>
      <w:r w:rsidRPr="009213C9">
        <w:rPr>
          <w:sz w:val="28"/>
          <w:szCs w:val="28"/>
          <w:lang w:val="en-US"/>
        </w:rPr>
        <w:t>. 2015. Vol. 48, № 4. P. 678-685.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Arteyeva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Goshka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S.L.,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Sedova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K.A.,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Bernikova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O.G., </w:t>
      </w:r>
      <w:proofErr w:type="spellStart"/>
      <w:r w:rsidRPr="009213C9">
        <w:rPr>
          <w:rFonts w:ascii="Times New Roman" w:hAnsi="Times New Roman" w:cs="Times New Roman"/>
          <w:bCs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J.E. What does the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peak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–T</w:t>
      </w:r>
      <w:r w:rsidRPr="0092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end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interval reflect? An experimental and model study // J. </w:t>
      </w:r>
      <w:proofErr w:type="spellStart"/>
      <w:r w:rsidRPr="009213C9">
        <w:rPr>
          <w:rStyle w:val="jrnl"/>
          <w:rFonts w:ascii="Times New Roman" w:hAnsi="Times New Roman" w:cs="Times New Roman"/>
          <w:sz w:val="28"/>
          <w:szCs w:val="28"/>
          <w:lang w:val="en-US"/>
        </w:rPr>
        <w:t>Electrocardiol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2013. Vol. 46, № 4. </w:t>
      </w:r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P. 296.e1-296.e8.</w:t>
      </w:r>
      <w:proofErr w:type="gramEnd"/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J.E., </w:t>
      </w:r>
      <w:proofErr w:type="spellStart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D.N.,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Vityazev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V.A.,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Roshchevskaya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I.M.,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Arteyeva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N.V.,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S.N.,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Roshchevsky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M.P.</w:t>
      </w:r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Ventricular repolarization pattern under heart cooling in the rabbit // </w:t>
      </w:r>
      <w:proofErr w:type="spellStart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Acta</w:t>
      </w:r>
      <w:proofErr w:type="spellEnd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Physiol</w:t>
      </w:r>
      <w:proofErr w:type="spellEnd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Oxf</w:t>
      </w:r>
      <w:proofErr w:type="spellEnd"/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). 2008. Vol. </w:t>
      </w:r>
      <w:r w:rsidRPr="009213C9">
        <w:rPr>
          <w:rStyle w:val="volum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193, № </w:t>
      </w:r>
      <w:r w:rsidRPr="009213C9">
        <w:rPr>
          <w:rStyle w:val="issu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P. </w:t>
      </w:r>
      <w:r w:rsidRPr="009213C9">
        <w:rPr>
          <w:rStyle w:val="pages"/>
          <w:rFonts w:ascii="Times New Roman" w:hAnsi="Times New Roman" w:cs="Times New Roman"/>
          <w:color w:val="000000"/>
          <w:sz w:val="28"/>
          <w:szCs w:val="28"/>
          <w:lang w:val="en-US"/>
        </w:rPr>
        <w:t>129-138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J.E.,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D.N.,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Vityazev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Roshchevskaya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I.M.,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Roshchevsky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M.P. Activation and repolarization patterns in the ventricular epica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dium under sinus rhythm in frog and rabbit hearts // Comp.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Biochem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Physiol.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A Mol.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Integr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Physiol. 2007.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Vol. 146, № 3.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P. 310-316.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Krandycheva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Tsvetkova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Strelkova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D. R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modeling of ventricular repolarization in a chronic doxorubicin cardiotoxicity rat model //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Fundam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Pharmacol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2013. Vol. 27, № 4. P. 364-372.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comparative study of contractility of the heart ventricle in some ectothermic vertebrates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Acta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Herpetol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2009. Vol. 4, № 1. P. 57-71.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S.N.,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Krandycheva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V.V.,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D.N.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Depolarization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pattern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of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ventricular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epicardium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in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two-kidney one-clip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hypertensive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rats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GB"/>
        </w:rPr>
        <w:t>Exp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Physiol. 2005.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Vol. 90, № 4.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621-626.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S.N.,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Krandycheva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Strelkova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Tsvetkova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D.N. Doxorubicin-induced changes of ventricular repolarization heterogeneity: r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sults of a chronic rat study //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Cardiovasc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Toxicol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2012. Vol. 12, № 4. P. 312-317.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S.N.,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D.N.,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Antonova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N.A. </w:t>
      </w:r>
      <w:r w:rsidRPr="009213C9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Effects of ectopic pacing on repolarization of the chicken left ventricle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Physiol. Res. 2009.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Vol. 58, № 3.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351–361.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S.N.,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D.N.,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Vityazev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V.A. Characterization of systolic i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tervals in healthy, conscious sheep // Am. J. Vet.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Res. 2009.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Vol. 70, № 3.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330-333.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Krandycheva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Strelkova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Shumikhin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Sobolev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D. Ventricular repolarization in a rat model of global heart failure //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GB"/>
        </w:rPr>
        <w:t>Clin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GB"/>
        </w:rPr>
        <w:t xml:space="preserve">. Exp.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GB"/>
        </w:rPr>
        <w:t>Pharmacol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213C9">
        <w:rPr>
          <w:rFonts w:ascii="Times New Roman" w:hAnsi="Times New Roman" w:cs="Times New Roman"/>
          <w:sz w:val="28"/>
          <w:szCs w:val="28"/>
          <w:lang w:val="en-GB"/>
        </w:rPr>
        <w:t>Physiol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. 2013.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Vol. 40, № 7.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P. 431-437.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Krandycheva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V.V.,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Kharin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S.N.,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J.E.,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D.N. The effect of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renovascular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hypertension on repolarization of ventricular epicardium // Exp.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Cardiol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2009. Vol. 14, № 2.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P. e51-e56.</w:t>
      </w:r>
      <w:proofErr w:type="gramEnd"/>
    </w:p>
    <w:p w:rsidR="00C81D53" w:rsidRPr="009213C9" w:rsidRDefault="00C81D53" w:rsidP="007405F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213C9">
        <w:rPr>
          <w:sz w:val="28"/>
          <w:szCs w:val="28"/>
          <w:lang w:val="en-US"/>
        </w:rPr>
        <w:t xml:space="preserve">Ovechkin A.O., </w:t>
      </w:r>
      <w:proofErr w:type="spellStart"/>
      <w:r w:rsidRPr="009213C9">
        <w:rPr>
          <w:sz w:val="28"/>
          <w:szCs w:val="28"/>
          <w:lang w:val="en-US"/>
        </w:rPr>
        <w:t>Vaykshnorayte</w:t>
      </w:r>
      <w:proofErr w:type="spellEnd"/>
      <w:r w:rsidRPr="009213C9">
        <w:rPr>
          <w:sz w:val="28"/>
          <w:szCs w:val="28"/>
          <w:lang w:val="en-US"/>
        </w:rPr>
        <w:t xml:space="preserve"> M.A., </w:t>
      </w:r>
      <w:proofErr w:type="spellStart"/>
      <w:r w:rsidRPr="009213C9">
        <w:rPr>
          <w:sz w:val="28"/>
          <w:szCs w:val="28"/>
          <w:lang w:val="en-US"/>
        </w:rPr>
        <w:t>Sedova</w:t>
      </w:r>
      <w:proofErr w:type="spellEnd"/>
      <w:r w:rsidRPr="009213C9">
        <w:rPr>
          <w:sz w:val="28"/>
          <w:szCs w:val="28"/>
          <w:lang w:val="en-US"/>
        </w:rPr>
        <w:t xml:space="preserve"> K.A., </w:t>
      </w:r>
      <w:proofErr w:type="spellStart"/>
      <w:r w:rsidRPr="009213C9">
        <w:rPr>
          <w:sz w:val="28"/>
          <w:szCs w:val="28"/>
          <w:lang w:val="en-US"/>
        </w:rPr>
        <w:t>Shumikhin</w:t>
      </w:r>
      <w:proofErr w:type="spellEnd"/>
      <w:r w:rsidRPr="009213C9">
        <w:rPr>
          <w:sz w:val="28"/>
          <w:szCs w:val="28"/>
          <w:lang w:val="en-US"/>
        </w:rPr>
        <w:t xml:space="preserve"> K.V., </w:t>
      </w:r>
      <w:proofErr w:type="spellStart"/>
      <w:r w:rsidRPr="009213C9">
        <w:rPr>
          <w:sz w:val="28"/>
          <w:szCs w:val="28"/>
          <w:lang w:val="en-US"/>
        </w:rPr>
        <w:t>Art</w:t>
      </w:r>
      <w:r w:rsidRPr="009213C9">
        <w:rPr>
          <w:sz w:val="28"/>
          <w:szCs w:val="28"/>
          <w:lang w:val="en-US"/>
        </w:rPr>
        <w:t>e</w:t>
      </w:r>
      <w:r w:rsidRPr="009213C9">
        <w:rPr>
          <w:sz w:val="28"/>
          <w:szCs w:val="28"/>
          <w:lang w:val="en-US"/>
        </w:rPr>
        <w:t>yeva</w:t>
      </w:r>
      <w:proofErr w:type="spellEnd"/>
      <w:r w:rsidRPr="009213C9">
        <w:rPr>
          <w:sz w:val="28"/>
          <w:szCs w:val="28"/>
          <w:lang w:val="en-US"/>
        </w:rPr>
        <w:t xml:space="preserve"> N.V., </w:t>
      </w:r>
      <w:proofErr w:type="spellStart"/>
      <w:r w:rsidRPr="009213C9">
        <w:rPr>
          <w:bCs/>
          <w:sz w:val="28"/>
          <w:szCs w:val="28"/>
          <w:lang w:val="en-US"/>
        </w:rPr>
        <w:t>Azarov</w:t>
      </w:r>
      <w:proofErr w:type="spellEnd"/>
      <w:r w:rsidRPr="009213C9">
        <w:rPr>
          <w:sz w:val="28"/>
          <w:szCs w:val="28"/>
          <w:lang w:val="en-US"/>
        </w:rPr>
        <w:t xml:space="preserve"> J.E. Functional role of myocardial electrical remodeling in di</w:t>
      </w:r>
      <w:r w:rsidRPr="009213C9">
        <w:rPr>
          <w:sz w:val="28"/>
          <w:szCs w:val="28"/>
          <w:lang w:val="en-US"/>
        </w:rPr>
        <w:t>a</w:t>
      </w:r>
      <w:r w:rsidRPr="009213C9">
        <w:rPr>
          <w:sz w:val="28"/>
          <w:szCs w:val="28"/>
          <w:lang w:val="en-US"/>
        </w:rPr>
        <w:t xml:space="preserve">betic rabbits // </w:t>
      </w:r>
      <w:r w:rsidRPr="009213C9">
        <w:rPr>
          <w:rStyle w:val="jrnl"/>
          <w:sz w:val="28"/>
          <w:szCs w:val="28"/>
          <w:lang w:val="en-US"/>
        </w:rPr>
        <w:t xml:space="preserve">Can. J. Physiol. </w:t>
      </w:r>
      <w:proofErr w:type="spellStart"/>
      <w:r w:rsidRPr="009213C9">
        <w:rPr>
          <w:rStyle w:val="jrnl"/>
          <w:sz w:val="28"/>
          <w:szCs w:val="28"/>
          <w:lang w:val="en-US"/>
        </w:rPr>
        <w:t>Pharmacol</w:t>
      </w:r>
      <w:proofErr w:type="spellEnd"/>
      <w:r w:rsidRPr="009213C9">
        <w:rPr>
          <w:sz w:val="28"/>
          <w:szCs w:val="28"/>
          <w:lang w:val="en-US"/>
        </w:rPr>
        <w:t>. 2015. Vol. 93, № 4. P. 245-252.</w:t>
      </w:r>
    </w:p>
    <w:p w:rsidR="00C81D53" w:rsidRPr="009213C9" w:rsidRDefault="00C81D53" w:rsidP="007405F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r w:rsidRPr="009213C9">
        <w:rPr>
          <w:sz w:val="28"/>
          <w:szCs w:val="28"/>
          <w:lang w:val="en-US"/>
        </w:rPr>
        <w:t>Sedova</w:t>
      </w:r>
      <w:proofErr w:type="spellEnd"/>
      <w:r w:rsidRPr="009213C9">
        <w:rPr>
          <w:sz w:val="28"/>
          <w:szCs w:val="28"/>
          <w:lang w:val="en-US"/>
        </w:rPr>
        <w:t xml:space="preserve"> K, </w:t>
      </w:r>
      <w:proofErr w:type="spellStart"/>
      <w:r w:rsidRPr="009213C9">
        <w:rPr>
          <w:sz w:val="28"/>
          <w:szCs w:val="28"/>
          <w:lang w:val="en-US"/>
        </w:rPr>
        <w:t>Bernikova</w:t>
      </w:r>
      <w:proofErr w:type="spellEnd"/>
      <w:r w:rsidRPr="009213C9">
        <w:rPr>
          <w:sz w:val="28"/>
          <w:szCs w:val="28"/>
          <w:lang w:val="en-US"/>
        </w:rPr>
        <w:t xml:space="preserve"> O, </w:t>
      </w:r>
      <w:proofErr w:type="spellStart"/>
      <w:r w:rsidRPr="009213C9">
        <w:rPr>
          <w:b/>
          <w:bCs/>
          <w:sz w:val="28"/>
          <w:szCs w:val="28"/>
          <w:lang w:val="en-US"/>
        </w:rPr>
        <w:t>Azarov</w:t>
      </w:r>
      <w:proofErr w:type="spellEnd"/>
      <w:r w:rsidRPr="009213C9">
        <w:rPr>
          <w:sz w:val="28"/>
          <w:szCs w:val="28"/>
          <w:lang w:val="en-US"/>
        </w:rPr>
        <w:t xml:space="preserve"> J, </w:t>
      </w:r>
      <w:proofErr w:type="spellStart"/>
      <w:r w:rsidRPr="009213C9">
        <w:rPr>
          <w:sz w:val="28"/>
          <w:szCs w:val="28"/>
          <w:lang w:val="en-US"/>
        </w:rPr>
        <w:t>Shmakov</w:t>
      </w:r>
      <w:proofErr w:type="spellEnd"/>
      <w:r w:rsidRPr="009213C9">
        <w:rPr>
          <w:sz w:val="28"/>
          <w:szCs w:val="28"/>
          <w:lang w:val="en-US"/>
        </w:rPr>
        <w:t xml:space="preserve"> D, </w:t>
      </w:r>
      <w:proofErr w:type="spellStart"/>
      <w:r w:rsidRPr="009213C9">
        <w:rPr>
          <w:sz w:val="28"/>
          <w:szCs w:val="28"/>
          <w:lang w:val="en-US"/>
        </w:rPr>
        <w:t>Vityazev</w:t>
      </w:r>
      <w:proofErr w:type="spellEnd"/>
      <w:r w:rsidRPr="009213C9">
        <w:rPr>
          <w:sz w:val="28"/>
          <w:szCs w:val="28"/>
          <w:lang w:val="en-US"/>
        </w:rPr>
        <w:t xml:space="preserve"> V, </w:t>
      </w:r>
      <w:proofErr w:type="spellStart"/>
      <w:r w:rsidRPr="009213C9">
        <w:rPr>
          <w:sz w:val="28"/>
          <w:szCs w:val="28"/>
          <w:lang w:val="en-US"/>
        </w:rPr>
        <w:t>Kharin</w:t>
      </w:r>
      <w:proofErr w:type="spellEnd"/>
      <w:r w:rsidRPr="009213C9">
        <w:rPr>
          <w:sz w:val="28"/>
          <w:szCs w:val="28"/>
          <w:lang w:val="en-US"/>
        </w:rPr>
        <w:t xml:space="preserve"> S. E</w:t>
      </w:r>
      <w:r w:rsidRPr="009213C9">
        <w:rPr>
          <w:sz w:val="28"/>
          <w:szCs w:val="28"/>
          <w:lang w:val="en-US"/>
        </w:rPr>
        <w:t>f</w:t>
      </w:r>
      <w:r w:rsidRPr="009213C9">
        <w:rPr>
          <w:sz w:val="28"/>
          <w:szCs w:val="28"/>
          <w:lang w:val="en-US"/>
        </w:rPr>
        <w:t xml:space="preserve">fects of </w:t>
      </w:r>
      <w:proofErr w:type="spellStart"/>
      <w:r w:rsidRPr="009213C9">
        <w:rPr>
          <w:sz w:val="28"/>
          <w:szCs w:val="28"/>
          <w:lang w:val="en-US"/>
        </w:rPr>
        <w:t>echinochrome</w:t>
      </w:r>
      <w:proofErr w:type="spellEnd"/>
      <w:r w:rsidRPr="009213C9">
        <w:rPr>
          <w:sz w:val="28"/>
          <w:szCs w:val="28"/>
          <w:lang w:val="en-US"/>
        </w:rPr>
        <w:t xml:space="preserve"> on ventricular repolarization in acute ischemia // </w:t>
      </w:r>
      <w:r w:rsidRPr="009213C9">
        <w:rPr>
          <w:rStyle w:val="jrnl"/>
          <w:sz w:val="28"/>
          <w:szCs w:val="28"/>
          <w:lang w:val="en-US"/>
        </w:rPr>
        <w:t xml:space="preserve">J. </w:t>
      </w:r>
      <w:proofErr w:type="spellStart"/>
      <w:r w:rsidRPr="009213C9">
        <w:rPr>
          <w:rStyle w:val="jrnl"/>
          <w:sz w:val="28"/>
          <w:szCs w:val="28"/>
          <w:lang w:val="en-US"/>
        </w:rPr>
        <w:t>Electr</w:t>
      </w:r>
      <w:r w:rsidRPr="009213C9">
        <w:rPr>
          <w:rStyle w:val="jrnl"/>
          <w:sz w:val="28"/>
          <w:szCs w:val="28"/>
          <w:lang w:val="en-US"/>
        </w:rPr>
        <w:t>o</w:t>
      </w:r>
      <w:r w:rsidRPr="009213C9">
        <w:rPr>
          <w:rStyle w:val="jrnl"/>
          <w:sz w:val="28"/>
          <w:szCs w:val="28"/>
          <w:lang w:val="en-US"/>
        </w:rPr>
        <w:t>cardiol</w:t>
      </w:r>
      <w:proofErr w:type="spellEnd"/>
      <w:r w:rsidRPr="009213C9">
        <w:rPr>
          <w:sz w:val="28"/>
          <w:szCs w:val="28"/>
          <w:lang w:val="en-US"/>
        </w:rPr>
        <w:t xml:space="preserve">. 2015. Vol. 48, № 2. P. 181-186. 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lastRenderedPageBreak/>
        <w:t>Sedova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K.A.,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Goshka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S.L.,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Vityazev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D.N.,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J.E. Load-induced changes in ventricular repolarization: evidence of autonomic mod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lation // Can. J. Physiol.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Pharmacol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. 2011. Vol. 89, №12. P. 935-944.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Sedova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K.A.,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Vityazev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V.A.,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J.E.,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D.N. Effect of the left ventricular overload on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epicardial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repolarization in the rabbit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Anadolu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Kardiyol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Derg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2007. Vol. 7, Suppl. 1. P. 93-94.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Tsvetkova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Kibler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Nuzhny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V.P.,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D.N.,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J.E. Acute effects of pacing site on repolarization and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haemodynamics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of the canine ventricles //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Europace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>. 2011. Vol. 13, № 6. P. 889-896.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Vaykshnorayte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M.A.,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J.E.,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Tsvetkova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A.S.,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Vityazev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V.A., Ovec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kin A.O.,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Shmakov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D.N. The contribution of ventricular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apicobasal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transmural repolarization patterns to the development of the T wave body surface potentials in frogs (Rana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temporaria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) and pike (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Esox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lucius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// Comp.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Biochem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Physiol.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Mol.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Integr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Physiol. 2011.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Vol. 159, № 1.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39-45.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Vaykshnorayte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M.A., Ovechkin A.O.,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J.E. The effect of diabetes mellitus on the ventricular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epicardial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activation and repolarization in mice // </w:t>
      </w:r>
      <w:r w:rsidRPr="009213C9">
        <w:rPr>
          <w:rStyle w:val="jrnl"/>
          <w:rFonts w:ascii="Times New Roman" w:hAnsi="Times New Roman" w:cs="Times New Roman"/>
          <w:sz w:val="28"/>
          <w:szCs w:val="28"/>
          <w:lang w:val="en-US"/>
        </w:rPr>
        <w:t>Phy</w:t>
      </w:r>
      <w:r w:rsidRPr="009213C9">
        <w:rPr>
          <w:rStyle w:val="jrnl"/>
          <w:rFonts w:ascii="Times New Roman" w:hAnsi="Times New Roman" w:cs="Times New Roman"/>
          <w:sz w:val="28"/>
          <w:szCs w:val="28"/>
          <w:lang w:val="en-US"/>
        </w:rPr>
        <w:t>s</w:t>
      </w:r>
      <w:r w:rsidRPr="009213C9">
        <w:rPr>
          <w:rStyle w:val="jrnl"/>
          <w:rFonts w:ascii="Times New Roman" w:hAnsi="Times New Roman" w:cs="Times New Roman"/>
          <w:sz w:val="28"/>
          <w:szCs w:val="28"/>
          <w:lang w:val="en-US"/>
        </w:rPr>
        <w:t>iol. Res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2012. </w:t>
      </w:r>
      <w:proofErr w:type="gramStart"/>
      <w:r w:rsidRPr="009213C9">
        <w:rPr>
          <w:rFonts w:ascii="Times New Roman" w:hAnsi="Times New Roman" w:cs="Times New Roman"/>
          <w:sz w:val="28"/>
          <w:szCs w:val="28"/>
          <w:lang w:val="en-US"/>
        </w:rPr>
        <w:t>Vol. 61, № 4.</w:t>
      </w:r>
      <w:proofErr w:type="gram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P. 363-370.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Vaykshnorayte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M.A.,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Tsvetkova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A.S.,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Azarov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J.E.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Epicardial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activation-to-repolarization coupling differs in the local areas and on the entire ventricular su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face // J.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Electrocardiol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2011. Vol. 44, № 2. P. 131-137.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C9">
        <w:rPr>
          <w:rFonts w:ascii="Times New Roman" w:hAnsi="Times New Roman" w:cs="Times New Roman"/>
          <w:sz w:val="28"/>
          <w:szCs w:val="28"/>
        </w:rPr>
        <w:t>Азаров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Я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13C9">
        <w:rPr>
          <w:rFonts w:ascii="Times New Roman" w:hAnsi="Times New Roman" w:cs="Times New Roman"/>
          <w:sz w:val="28"/>
          <w:szCs w:val="28"/>
        </w:rPr>
        <w:t>Э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Киблер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Н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13C9">
        <w:rPr>
          <w:rFonts w:ascii="Times New Roman" w:hAnsi="Times New Roman" w:cs="Times New Roman"/>
          <w:sz w:val="28"/>
          <w:szCs w:val="28"/>
        </w:rPr>
        <w:t>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Вайкшнорайте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М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13C9">
        <w:rPr>
          <w:rFonts w:ascii="Times New Roman" w:hAnsi="Times New Roman" w:cs="Times New Roman"/>
          <w:sz w:val="28"/>
          <w:szCs w:val="28"/>
        </w:rPr>
        <w:t>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213C9">
        <w:rPr>
          <w:rFonts w:ascii="Times New Roman" w:hAnsi="Times New Roman" w:cs="Times New Roman"/>
          <w:sz w:val="28"/>
          <w:szCs w:val="28"/>
        </w:rPr>
        <w:t>Цветкова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13C9">
        <w:rPr>
          <w:rFonts w:ascii="Times New Roman" w:hAnsi="Times New Roman" w:cs="Times New Roman"/>
          <w:sz w:val="28"/>
          <w:szCs w:val="28"/>
        </w:rPr>
        <w:t>С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213C9">
        <w:rPr>
          <w:rFonts w:ascii="Times New Roman" w:hAnsi="Times New Roman" w:cs="Times New Roman"/>
          <w:sz w:val="28"/>
          <w:szCs w:val="28"/>
        </w:rPr>
        <w:t>Харин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С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13C9">
        <w:rPr>
          <w:rFonts w:ascii="Times New Roman" w:hAnsi="Times New Roman" w:cs="Times New Roman"/>
          <w:sz w:val="28"/>
          <w:szCs w:val="28"/>
        </w:rPr>
        <w:t>Н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213C9">
        <w:rPr>
          <w:rFonts w:ascii="Times New Roman" w:hAnsi="Times New Roman" w:cs="Times New Roman"/>
          <w:sz w:val="28"/>
          <w:szCs w:val="28"/>
        </w:rPr>
        <w:t>Витязев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В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13C9">
        <w:rPr>
          <w:rFonts w:ascii="Times New Roman" w:hAnsi="Times New Roman" w:cs="Times New Roman"/>
          <w:sz w:val="28"/>
          <w:szCs w:val="28"/>
        </w:rPr>
        <w:t>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213C9">
        <w:rPr>
          <w:rFonts w:ascii="Times New Roman" w:hAnsi="Times New Roman" w:cs="Times New Roman"/>
          <w:sz w:val="28"/>
          <w:szCs w:val="28"/>
        </w:rPr>
        <w:t>Шмаков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Д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13C9">
        <w:rPr>
          <w:rFonts w:ascii="Times New Roman" w:hAnsi="Times New Roman" w:cs="Times New Roman"/>
          <w:sz w:val="28"/>
          <w:szCs w:val="28"/>
        </w:rPr>
        <w:t>Н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13C9">
        <w:rPr>
          <w:rFonts w:ascii="Times New Roman" w:hAnsi="Times New Roman" w:cs="Times New Roman"/>
          <w:sz w:val="28"/>
          <w:szCs w:val="28"/>
        </w:rPr>
        <w:t>Влияние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электрической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стимуляции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сердца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на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реполяризацию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миокарда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желудочка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рыб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и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C9">
        <w:rPr>
          <w:rFonts w:ascii="Times New Roman" w:hAnsi="Times New Roman" w:cs="Times New Roman"/>
          <w:sz w:val="28"/>
          <w:szCs w:val="28"/>
        </w:rPr>
        <w:t>земноводных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эвол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биохим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13C9">
        <w:rPr>
          <w:rFonts w:ascii="Times New Roman" w:hAnsi="Times New Roman" w:cs="Times New Roman"/>
          <w:sz w:val="28"/>
          <w:szCs w:val="28"/>
        </w:rPr>
        <w:t>и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физиол</w:t>
      </w:r>
      <w:proofErr w:type="spellEnd"/>
      <w:r w:rsidRPr="009213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13C9">
        <w:rPr>
          <w:rFonts w:ascii="Times New Roman" w:hAnsi="Times New Roman" w:cs="Times New Roman"/>
          <w:sz w:val="28"/>
          <w:szCs w:val="28"/>
        </w:rPr>
        <w:t xml:space="preserve">2013. Т. 49, № 2. 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13C9">
        <w:rPr>
          <w:rFonts w:ascii="Times New Roman" w:hAnsi="Times New Roman" w:cs="Times New Roman"/>
          <w:sz w:val="28"/>
          <w:szCs w:val="28"/>
        </w:rPr>
        <w:t>. 129-136.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3C9">
        <w:rPr>
          <w:rFonts w:ascii="Times New Roman" w:hAnsi="Times New Roman" w:cs="Times New Roman"/>
          <w:sz w:val="28"/>
          <w:szCs w:val="28"/>
        </w:rPr>
        <w:t xml:space="preserve">Азаров Я.Э., Симакова Н.Л., 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Витязев В.А., </w:t>
      </w:r>
      <w:r w:rsidRPr="009213C9">
        <w:rPr>
          <w:rFonts w:ascii="Times New Roman" w:hAnsi="Times New Roman" w:cs="Times New Roman"/>
          <w:sz w:val="28"/>
          <w:szCs w:val="28"/>
        </w:rPr>
        <w:t xml:space="preserve">Шмаков Д.Н.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Реполяриз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желудочков сердца кролика при повышении концентрации калия в пла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ме крови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Бюлл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экспер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>. биол. мед. 2008. Т. 146, № 8. С. 150-153.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C9">
        <w:rPr>
          <w:rFonts w:ascii="Times New Roman" w:hAnsi="Times New Roman" w:cs="Times New Roman"/>
          <w:sz w:val="28"/>
          <w:szCs w:val="28"/>
        </w:rPr>
        <w:t xml:space="preserve">Берникова О.Г., Седова К.А., Азаров Я.Э., Овечкин А.О., Шмаков Д.Н. Электрокардиографическое отображение дисперсии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миока</w:t>
      </w:r>
      <w:r w:rsidRPr="009213C9">
        <w:rPr>
          <w:rFonts w:ascii="Times New Roman" w:hAnsi="Times New Roman" w:cs="Times New Roman"/>
          <w:sz w:val="28"/>
          <w:szCs w:val="28"/>
        </w:rPr>
        <w:t>р</w:t>
      </w:r>
      <w:r w:rsidRPr="009213C9">
        <w:rPr>
          <w:rFonts w:ascii="Times New Roman" w:hAnsi="Times New Roman" w:cs="Times New Roman"/>
          <w:sz w:val="28"/>
          <w:szCs w:val="28"/>
        </w:rPr>
        <w:t xml:space="preserve">да: интервал </w:t>
      </w:r>
      <w:proofErr w:type="spellStart"/>
      <w:r w:rsidRPr="009213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peak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>–</w:t>
      </w:r>
      <w:r w:rsidRPr="009213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end</w:t>
      </w:r>
      <w:r w:rsidRPr="009213C9">
        <w:rPr>
          <w:rFonts w:ascii="Times New Roman" w:hAnsi="Times New Roman" w:cs="Times New Roman"/>
          <w:sz w:val="28"/>
          <w:szCs w:val="28"/>
        </w:rPr>
        <w:t xml:space="preserve"> при острой коронарной окклюзии и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// 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вестия Коми научного центра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РАН. 2011.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>. 3(7). С. 38-42</w:t>
      </w:r>
      <w:r w:rsidRPr="009213C9">
        <w:rPr>
          <w:rFonts w:ascii="Times New Roman" w:hAnsi="Times New Roman" w:cs="Times New Roman"/>
          <w:sz w:val="28"/>
          <w:szCs w:val="28"/>
        </w:rPr>
        <w:t>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C9">
        <w:rPr>
          <w:rFonts w:ascii="Times New Roman" w:hAnsi="Times New Roman" w:cs="Times New Roman"/>
          <w:sz w:val="28"/>
          <w:szCs w:val="28"/>
        </w:rPr>
        <w:t xml:space="preserve">Берникова О.Г., Седова К.А., Азаров Я.Э., Шмаков Д.Н.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Реполяризация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миокарда желудочков при острой коронарной окклюзии и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у к</w:t>
      </w:r>
      <w:r w:rsidRPr="009213C9">
        <w:rPr>
          <w:rFonts w:ascii="Times New Roman" w:hAnsi="Times New Roman" w:cs="Times New Roman"/>
          <w:sz w:val="28"/>
          <w:szCs w:val="28"/>
        </w:rPr>
        <w:t>о</w:t>
      </w:r>
      <w:r w:rsidRPr="009213C9">
        <w:rPr>
          <w:rFonts w:ascii="Times New Roman" w:hAnsi="Times New Roman" w:cs="Times New Roman"/>
          <w:sz w:val="28"/>
          <w:szCs w:val="28"/>
        </w:rPr>
        <w:t>шек // ДАН. 2011. Т. 437, № 2. С. 269-272.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Вайкшнорайте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gramStart"/>
      <w:r w:rsidRPr="009213C9">
        <w:rPr>
          <w:rFonts w:ascii="Times New Roman" w:hAnsi="Times New Roman" w:cs="Times New Roman"/>
          <w:sz w:val="28"/>
          <w:szCs w:val="28"/>
        </w:rPr>
        <w:t>Белоголова</w:t>
      </w:r>
      <w:proofErr w:type="gramEnd"/>
      <w:r w:rsidRPr="009213C9">
        <w:rPr>
          <w:rFonts w:ascii="Times New Roman" w:hAnsi="Times New Roman" w:cs="Times New Roman"/>
          <w:sz w:val="28"/>
          <w:szCs w:val="28"/>
        </w:rPr>
        <w:t xml:space="preserve"> А.С., Витязев В.А., Азаров Я.Э., Шм</w:t>
      </w:r>
      <w:r w:rsidRPr="009213C9">
        <w:rPr>
          <w:rFonts w:ascii="Times New Roman" w:hAnsi="Times New Roman" w:cs="Times New Roman"/>
          <w:sz w:val="28"/>
          <w:szCs w:val="28"/>
        </w:rPr>
        <w:t>а</w:t>
      </w:r>
      <w:r w:rsidRPr="009213C9">
        <w:rPr>
          <w:rFonts w:ascii="Times New Roman" w:hAnsi="Times New Roman" w:cs="Times New Roman"/>
          <w:sz w:val="28"/>
          <w:szCs w:val="28"/>
        </w:rPr>
        <w:t xml:space="preserve">ков Д.Н.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Кардиоэлектрическое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поле в период деполяризации и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реполяриз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желудочка сердца лягушки // </w:t>
      </w:r>
      <w:r w:rsidRPr="009213C9">
        <w:rPr>
          <w:rFonts w:ascii="Times New Roman" w:hAnsi="Times New Roman" w:cs="Times New Roman"/>
          <w:sz w:val="28"/>
          <w:szCs w:val="28"/>
        </w:rPr>
        <w:t xml:space="preserve">Журн.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эвол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биохим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>. и физиол. 2008. Т. 44, № 2. С. 173-179.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Вайкшнорайте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М.А., Белоголова А.С., Витязев В.А., Азаров Я.Э., Шм</w:t>
      </w:r>
      <w:r w:rsidRPr="009213C9">
        <w:rPr>
          <w:rFonts w:ascii="Times New Roman" w:hAnsi="Times New Roman" w:cs="Times New Roman"/>
          <w:sz w:val="28"/>
          <w:szCs w:val="28"/>
        </w:rPr>
        <w:t>а</w:t>
      </w:r>
      <w:r w:rsidRPr="009213C9">
        <w:rPr>
          <w:rFonts w:ascii="Times New Roman" w:hAnsi="Times New Roman" w:cs="Times New Roman"/>
          <w:sz w:val="28"/>
          <w:szCs w:val="28"/>
        </w:rPr>
        <w:t xml:space="preserve">ков Д.Н.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Кардиоэлектрическое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поле на эпикарде и поверхности тела щук в период деполяризации и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реполяризации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миокарда желудочка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>. ф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зиол. журн. им. И.М. Сеченова. 2007. Т. 93, № </w:t>
      </w:r>
      <w:smartTag w:uri="urn:schemas-microsoft-com:office:smarttags" w:element="metricconverter">
        <w:smartTagPr>
          <w:attr w:name="ProductID" w:val="9. C"/>
        </w:smartTagPr>
        <w:r w:rsidRPr="009213C9">
          <w:rPr>
            <w:rFonts w:ascii="Times New Roman" w:hAnsi="Times New Roman" w:cs="Times New Roman"/>
            <w:color w:val="000000"/>
            <w:sz w:val="28"/>
            <w:szCs w:val="28"/>
          </w:rPr>
          <w:t xml:space="preserve">9. </w:t>
        </w:r>
        <w:r w:rsidRPr="009213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</w:t>
        </w:r>
      </w:smartTag>
      <w:r w:rsidRPr="009213C9">
        <w:rPr>
          <w:rFonts w:ascii="Times New Roman" w:hAnsi="Times New Roman" w:cs="Times New Roman"/>
          <w:color w:val="000000"/>
          <w:sz w:val="28"/>
          <w:szCs w:val="28"/>
        </w:rPr>
        <w:t>. 870-877.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Вайкшнорайте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М.А., </w:t>
      </w:r>
      <w:r w:rsidRPr="009213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Цветкова А.С., </w:t>
      </w:r>
      <w:r w:rsidRPr="009213C9">
        <w:rPr>
          <w:rFonts w:ascii="Times New Roman" w:hAnsi="Times New Roman" w:cs="Times New Roman"/>
          <w:sz w:val="28"/>
          <w:szCs w:val="28"/>
        </w:rPr>
        <w:t>Витязев В.А., Азаров Я.Э., Шм</w:t>
      </w:r>
      <w:r w:rsidRPr="009213C9">
        <w:rPr>
          <w:rFonts w:ascii="Times New Roman" w:hAnsi="Times New Roman" w:cs="Times New Roman"/>
          <w:sz w:val="28"/>
          <w:szCs w:val="28"/>
        </w:rPr>
        <w:t>а</w:t>
      </w:r>
      <w:r w:rsidRPr="009213C9">
        <w:rPr>
          <w:rFonts w:ascii="Times New Roman" w:hAnsi="Times New Roman" w:cs="Times New Roman"/>
          <w:sz w:val="28"/>
          <w:szCs w:val="28"/>
        </w:rPr>
        <w:t xml:space="preserve">ков Д.Н. 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реполяризации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миокарда желудочка щук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сийс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. физиол. журн. им. И.М. Сеченова. 2009. Т. 95, № </w:t>
      </w:r>
      <w:smartTag w:uri="urn:schemas-microsoft-com:office:smarttags" w:element="metricconverter">
        <w:smartTagPr>
          <w:attr w:name="ProductID" w:val="2. C"/>
        </w:smartTagPr>
        <w:r w:rsidRPr="009213C9">
          <w:rPr>
            <w:rFonts w:ascii="Times New Roman" w:hAnsi="Times New Roman" w:cs="Times New Roman"/>
            <w:color w:val="000000"/>
            <w:sz w:val="28"/>
            <w:szCs w:val="28"/>
          </w:rPr>
          <w:t xml:space="preserve">2. </w:t>
        </w:r>
        <w:r w:rsidRPr="009213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</w:t>
        </w:r>
      </w:smartTag>
      <w:r w:rsidRPr="009213C9">
        <w:rPr>
          <w:rFonts w:ascii="Times New Roman" w:hAnsi="Times New Roman" w:cs="Times New Roman"/>
          <w:color w:val="000000"/>
          <w:sz w:val="28"/>
          <w:szCs w:val="28"/>
        </w:rPr>
        <w:t>. 116-122.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C9">
        <w:rPr>
          <w:rFonts w:ascii="Times New Roman" w:hAnsi="Times New Roman" w:cs="Times New Roman"/>
          <w:sz w:val="28"/>
          <w:szCs w:val="28"/>
        </w:rPr>
        <w:lastRenderedPageBreak/>
        <w:t xml:space="preserve">Гошка С.Л., Азаров Я.Э.,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Чамкин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Куневич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М.П., Шмаков Д.Н. Изменение длительности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желудочков сердца собаки при ув</w:t>
      </w:r>
      <w:r w:rsidRPr="009213C9">
        <w:rPr>
          <w:rFonts w:ascii="Times New Roman" w:hAnsi="Times New Roman" w:cs="Times New Roman"/>
          <w:sz w:val="28"/>
          <w:szCs w:val="28"/>
        </w:rPr>
        <w:t>е</w:t>
      </w:r>
      <w:r w:rsidRPr="009213C9">
        <w:rPr>
          <w:rFonts w:ascii="Times New Roman" w:hAnsi="Times New Roman" w:cs="Times New Roman"/>
          <w:sz w:val="28"/>
          <w:szCs w:val="28"/>
        </w:rPr>
        <w:t xml:space="preserve">личении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преднагрузки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Бюлл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экспер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>. биол. мед. 2009. Т. 147, № 6. С. 613-616.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13C9">
        <w:rPr>
          <w:rFonts w:ascii="Times New Roman" w:hAnsi="Times New Roman" w:cs="Times New Roman"/>
          <w:iCs/>
          <w:color w:val="000000"/>
          <w:sz w:val="28"/>
          <w:szCs w:val="28"/>
        </w:rPr>
        <w:t>Киблер</w:t>
      </w:r>
      <w:proofErr w:type="spellEnd"/>
      <w:r w:rsidRPr="009213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Н.А., Цветкова А.С., </w:t>
      </w:r>
      <w:r w:rsidRPr="009213C9">
        <w:rPr>
          <w:rFonts w:ascii="Times New Roman" w:hAnsi="Times New Roman" w:cs="Times New Roman"/>
          <w:sz w:val="28"/>
          <w:szCs w:val="28"/>
        </w:rPr>
        <w:t>Азаров Я.Э., Нужный В.П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9213C9">
        <w:rPr>
          <w:rFonts w:ascii="Times New Roman" w:hAnsi="Times New Roman" w:cs="Times New Roman"/>
          <w:sz w:val="28"/>
          <w:szCs w:val="28"/>
        </w:rPr>
        <w:t xml:space="preserve">Шмаков Д.Н. Влияние предсердно-желудочковой и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монофокальной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стимуляции верхушки правого желудочка на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реполяризацию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 xml:space="preserve"> и насосную функцию желудочков сердца собаки // Анналы </w:t>
      </w:r>
      <w:proofErr w:type="spellStart"/>
      <w:r w:rsidRPr="009213C9">
        <w:rPr>
          <w:rFonts w:ascii="Times New Roman" w:hAnsi="Times New Roman" w:cs="Times New Roman"/>
          <w:sz w:val="28"/>
          <w:szCs w:val="28"/>
        </w:rPr>
        <w:t>аритмологии</w:t>
      </w:r>
      <w:proofErr w:type="spellEnd"/>
      <w:r w:rsidRPr="009213C9">
        <w:rPr>
          <w:rFonts w:ascii="Times New Roman" w:hAnsi="Times New Roman" w:cs="Times New Roman"/>
          <w:sz w:val="28"/>
          <w:szCs w:val="28"/>
        </w:rPr>
        <w:t>. 2008. № 3. С. 74-81.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Крандычева В.В., Харин С.Н., Азаров Я.Э., Шмаков Д.Н. Изменение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реполяризационных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свой</w:t>
      </w:r>
      <w:proofErr w:type="gram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213C9">
        <w:rPr>
          <w:rFonts w:ascii="Times New Roman" w:hAnsi="Times New Roman" w:cs="Times New Roman"/>
          <w:color w:val="000000"/>
          <w:sz w:val="28"/>
          <w:szCs w:val="28"/>
        </w:rPr>
        <w:t>авого желудочка при гипертензивной гипе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трофии левого желудочка // Кардиология. 2010. Т. 50, № 4. С. 31-34.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Нужный В.П.,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Киблер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Н.А., Цветкова А.С., Шмаков Д.Н., Нужный П.В., Панько С.В. Интегративный анализ взаимодействия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электростимуляц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онной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и сердца // Известия Коми научного центра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 РАН. 2011.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>. 2(6). С. 45-52.</w:t>
      </w:r>
    </w:p>
    <w:p w:rsidR="00C81D53" w:rsidRPr="009213C9" w:rsidRDefault="00C81D53" w:rsidP="00740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3C9">
        <w:rPr>
          <w:rFonts w:ascii="Times New Roman" w:hAnsi="Times New Roman" w:cs="Times New Roman"/>
          <w:color w:val="000000"/>
          <w:sz w:val="28"/>
          <w:szCs w:val="28"/>
        </w:rPr>
        <w:t>Харин С.Н., Крандычева В.В., Шмаков Д.Н. Сократительная и электр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ческая функции сердца при гипертрофии левого желудочка у крыс //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Бюлл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213C9">
        <w:rPr>
          <w:rFonts w:ascii="Times New Roman" w:hAnsi="Times New Roman" w:cs="Times New Roman"/>
          <w:color w:val="000000"/>
          <w:sz w:val="28"/>
          <w:szCs w:val="28"/>
        </w:rPr>
        <w:t>экспер</w:t>
      </w:r>
      <w:proofErr w:type="spellEnd"/>
      <w:r w:rsidRPr="009213C9">
        <w:rPr>
          <w:rFonts w:ascii="Times New Roman" w:hAnsi="Times New Roman" w:cs="Times New Roman"/>
          <w:color w:val="000000"/>
          <w:sz w:val="28"/>
          <w:szCs w:val="28"/>
        </w:rPr>
        <w:t>. биол. мед. 2004. Т. 137, № 5. С. 489-492.</w:t>
      </w:r>
    </w:p>
    <w:sectPr w:rsidR="00C81D53" w:rsidRPr="009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5B3"/>
    <w:multiLevelType w:val="multilevel"/>
    <w:tmpl w:val="D42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D76D5"/>
    <w:multiLevelType w:val="multilevel"/>
    <w:tmpl w:val="38A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187A"/>
    <w:multiLevelType w:val="multilevel"/>
    <w:tmpl w:val="54D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0378"/>
    <w:multiLevelType w:val="multilevel"/>
    <w:tmpl w:val="780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E5B86"/>
    <w:multiLevelType w:val="multilevel"/>
    <w:tmpl w:val="CD6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014CF"/>
    <w:multiLevelType w:val="multilevel"/>
    <w:tmpl w:val="F0C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53BE6"/>
    <w:multiLevelType w:val="multilevel"/>
    <w:tmpl w:val="6DC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42C4A"/>
    <w:multiLevelType w:val="multilevel"/>
    <w:tmpl w:val="8F2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40173"/>
    <w:multiLevelType w:val="multilevel"/>
    <w:tmpl w:val="750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13CD2"/>
    <w:multiLevelType w:val="multilevel"/>
    <w:tmpl w:val="FEE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0795C"/>
    <w:multiLevelType w:val="multilevel"/>
    <w:tmpl w:val="22C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74C9C"/>
    <w:multiLevelType w:val="multilevel"/>
    <w:tmpl w:val="6F1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31E23"/>
    <w:multiLevelType w:val="multilevel"/>
    <w:tmpl w:val="CA2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A602F"/>
    <w:multiLevelType w:val="multilevel"/>
    <w:tmpl w:val="75D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17E31"/>
    <w:multiLevelType w:val="multilevel"/>
    <w:tmpl w:val="F274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D6FBA"/>
    <w:multiLevelType w:val="multilevel"/>
    <w:tmpl w:val="0F2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C4470"/>
    <w:multiLevelType w:val="multilevel"/>
    <w:tmpl w:val="9F9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E1616"/>
    <w:multiLevelType w:val="multilevel"/>
    <w:tmpl w:val="F2B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E7F8E"/>
    <w:multiLevelType w:val="multilevel"/>
    <w:tmpl w:val="8F7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66FF6"/>
    <w:multiLevelType w:val="multilevel"/>
    <w:tmpl w:val="1BE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B4C84"/>
    <w:multiLevelType w:val="multilevel"/>
    <w:tmpl w:val="663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A11B6"/>
    <w:multiLevelType w:val="hybridMultilevel"/>
    <w:tmpl w:val="616C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F600D"/>
    <w:multiLevelType w:val="multilevel"/>
    <w:tmpl w:val="316A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17"/>
  </w:num>
  <w:num w:numId="10">
    <w:abstractNumId w:val="22"/>
  </w:num>
  <w:num w:numId="11">
    <w:abstractNumId w:val="12"/>
  </w:num>
  <w:num w:numId="12">
    <w:abstractNumId w:val="16"/>
  </w:num>
  <w:num w:numId="13">
    <w:abstractNumId w:val="4"/>
  </w:num>
  <w:num w:numId="14">
    <w:abstractNumId w:val="15"/>
  </w:num>
  <w:num w:numId="15">
    <w:abstractNumId w:val="8"/>
  </w:num>
  <w:num w:numId="16">
    <w:abstractNumId w:val="2"/>
  </w:num>
  <w:num w:numId="17">
    <w:abstractNumId w:val="0"/>
  </w:num>
  <w:num w:numId="18">
    <w:abstractNumId w:val="19"/>
  </w:num>
  <w:num w:numId="19">
    <w:abstractNumId w:val="6"/>
  </w:num>
  <w:num w:numId="20">
    <w:abstractNumId w:val="10"/>
  </w:num>
  <w:num w:numId="21">
    <w:abstractNumId w:val="2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5"/>
    <w:rsid w:val="00013B5B"/>
    <w:rsid w:val="00062A6B"/>
    <w:rsid w:val="00086702"/>
    <w:rsid w:val="000B1ADA"/>
    <w:rsid w:val="000C2431"/>
    <w:rsid w:val="00217DC4"/>
    <w:rsid w:val="0023624D"/>
    <w:rsid w:val="00244067"/>
    <w:rsid w:val="002A4592"/>
    <w:rsid w:val="0031424B"/>
    <w:rsid w:val="003E73F6"/>
    <w:rsid w:val="00444E0B"/>
    <w:rsid w:val="00514D9B"/>
    <w:rsid w:val="005B5461"/>
    <w:rsid w:val="00624B92"/>
    <w:rsid w:val="007405FB"/>
    <w:rsid w:val="007642A8"/>
    <w:rsid w:val="00813525"/>
    <w:rsid w:val="00824922"/>
    <w:rsid w:val="00842B09"/>
    <w:rsid w:val="008607A8"/>
    <w:rsid w:val="008D07EE"/>
    <w:rsid w:val="009213C9"/>
    <w:rsid w:val="00957247"/>
    <w:rsid w:val="009842A1"/>
    <w:rsid w:val="009A5033"/>
    <w:rsid w:val="009E368B"/>
    <w:rsid w:val="00AC50DD"/>
    <w:rsid w:val="00B06026"/>
    <w:rsid w:val="00B97AEE"/>
    <w:rsid w:val="00BE6DDF"/>
    <w:rsid w:val="00BF5487"/>
    <w:rsid w:val="00C81D53"/>
    <w:rsid w:val="00C9083E"/>
    <w:rsid w:val="00CC424B"/>
    <w:rsid w:val="00D07B51"/>
    <w:rsid w:val="00D962C7"/>
    <w:rsid w:val="00DE0F5E"/>
    <w:rsid w:val="00DE6A81"/>
    <w:rsid w:val="00E76571"/>
    <w:rsid w:val="00EC089A"/>
    <w:rsid w:val="00F0631A"/>
    <w:rsid w:val="00F358CA"/>
    <w:rsid w:val="00F52641"/>
    <w:rsid w:val="00F56988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35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8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35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3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3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813525"/>
    <w:rPr>
      <w:b/>
      <w:bCs/>
    </w:rPr>
  </w:style>
  <w:style w:type="paragraph" w:customStyle="1" w:styleId="align-center">
    <w:name w:val="align-center"/>
    <w:basedOn w:val="a"/>
    <w:rsid w:val="008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2B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842B09"/>
    <w:rPr>
      <w:color w:val="800080" w:themeColor="followedHyperlink"/>
      <w:u w:val="single"/>
    </w:rPr>
  </w:style>
  <w:style w:type="paragraph" w:customStyle="1" w:styleId="11">
    <w:name w:val="Название1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D962C7"/>
  </w:style>
  <w:style w:type="paragraph" w:customStyle="1" w:styleId="links">
    <w:name w:val="links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962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volume">
    <w:name w:val="volume"/>
    <w:basedOn w:val="a0"/>
    <w:rsid w:val="00D962C7"/>
  </w:style>
  <w:style w:type="character" w:customStyle="1" w:styleId="issue">
    <w:name w:val="issue"/>
    <w:basedOn w:val="a0"/>
    <w:rsid w:val="00D962C7"/>
  </w:style>
  <w:style w:type="character" w:customStyle="1" w:styleId="pages">
    <w:name w:val="pages"/>
    <w:basedOn w:val="a0"/>
    <w:rsid w:val="00D962C7"/>
  </w:style>
  <w:style w:type="table" w:styleId="aa">
    <w:name w:val="Table Grid"/>
    <w:basedOn w:val="a1"/>
    <w:rsid w:val="00D9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35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8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35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3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3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813525"/>
    <w:rPr>
      <w:b/>
      <w:bCs/>
    </w:rPr>
  </w:style>
  <w:style w:type="paragraph" w:customStyle="1" w:styleId="align-center">
    <w:name w:val="align-center"/>
    <w:basedOn w:val="a"/>
    <w:rsid w:val="008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2B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842B09"/>
    <w:rPr>
      <w:color w:val="800080" w:themeColor="followedHyperlink"/>
      <w:u w:val="single"/>
    </w:rPr>
  </w:style>
  <w:style w:type="paragraph" w:customStyle="1" w:styleId="11">
    <w:name w:val="Название1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D962C7"/>
  </w:style>
  <w:style w:type="paragraph" w:customStyle="1" w:styleId="links">
    <w:name w:val="links"/>
    <w:basedOn w:val="a"/>
    <w:rsid w:val="00D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962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volume">
    <w:name w:val="volume"/>
    <w:basedOn w:val="a0"/>
    <w:rsid w:val="00D962C7"/>
  </w:style>
  <w:style w:type="character" w:customStyle="1" w:styleId="issue">
    <w:name w:val="issue"/>
    <w:basedOn w:val="a0"/>
    <w:rsid w:val="00D962C7"/>
  </w:style>
  <w:style w:type="character" w:customStyle="1" w:styleId="pages">
    <w:name w:val="pages"/>
    <w:basedOn w:val="a0"/>
    <w:rsid w:val="00D962C7"/>
  </w:style>
  <w:style w:type="table" w:styleId="aa">
    <w:name w:val="Table Grid"/>
    <w:basedOn w:val="a1"/>
    <w:rsid w:val="00D9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Алина Давидовна</dc:creator>
  <cp:lastModifiedBy>Губарь Людмила Николаевна</cp:lastModifiedBy>
  <cp:revision>2</cp:revision>
  <cp:lastPrinted>2016-03-11T11:09:00Z</cp:lastPrinted>
  <dcterms:created xsi:type="dcterms:W3CDTF">2017-04-27T09:15:00Z</dcterms:created>
  <dcterms:modified xsi:type="dcterms:W3CDTF">2017-04-27T09:15:00Z</dcterms:modified>
</cp:coreProperties>
</file>