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B" w:rsidRDefault="00C611DB" w:rsidP="00C611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итогам  конференции были определены победители и призеры по различным секциям: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887"/>
        <w:gridCol w:w="871"/>
        <w:gridCol w:w="3338"/>
        <w:gridCol w:w="1815"/>
        <w:gridCol w:w="1229"/>
      </w:tblGrid>
      <w:tr w:rsidR="00C611DB" w:rsidRPr="00FE0E15" w:rsidTr="00554B19">
        <w:tc>
          <w:tcPr>
            <w:tcW w:w="5000" w:type="pct"/>
            <w:gridSpan w:val="6"/>
          </w:tcPr>
          <w:p w:rsidR="00C611DB" w:rsidRPr="00FF0D96" w:rsidRDefault="00C611DB" w:rsidP="005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96">
              <w:rPr>
                <w:rFonts w:ascii="Times New Roman" w:hAnsi="Times New Roman" w:cs="Times New Roman"/>
                <w:b/>
                <w:sz w:val="24"/>
                <w:szCs w:val="24"/>
              </w:rPr>
              <w:t>«Клинические дисциплины: терапия, хирургия, инструментальная диагностика»</w:t>
            </w:r>
          </w:p>
        </w:tc>
      </w:tr>
      <w:tr w:rsidR="00C611DB" w:rsidRPr="00FE0E15" w:rsidTr="00554B19">
        <w:tc>
          <w:tcPr>
            <w:tcW w:w="22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ФИО автора</w:t>
            </w:r>
          </w:p>
        </w:tc>
        <w:tc>
          <w:tcPr>
            <w:tcW w:w="45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Курс</w:t>
            </w:r>
          </w:p>
        </w:tc>
        <w:tc>
          <w:tcPr>
            <w:tcW w:w="1744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Тема исследования</w:t>
            </w:r>
          </w:p>
        </w:tc>
        <w:tc>
          <w:tcPr>
            <w:tcW w:w="948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Научный руководитель</w:t>
            </w:r>
          </w:p>
        </w:tc>
        <w:tc>
          <w:tcPr>
            <w:tcW w:w="642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t>Буняева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</w:rPr>
              <w:t xml:space="preserve"> Е.И.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shd w:val="clear" w:color="auto" w:fill="FFFFFF"/>
              </w:rPr>
              <w:t>VI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 xml:space="preserve">Корсетное лечение по методике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  <w:bCs/>
              </w:rPr>
              <w:t>Шено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детей со сколиотическими деформациями позвоночника 2-3 степени.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B66E6">
              <w:rPr>
                <w:rFonts w:ascii="Times New Roman" w:eastAsia="Times New Roman" w:hAnsi="Times New Roman" w:cs="Times New Roman"/>
                <w:shd w:val="clear" w:color="auto" w:fill="FFFFFF"/>
              </w:rPr>
              <w:t>Николаев А.И., к.м.н., доцент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 СГУ им. Питирима Сорокина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Задорожная С. Р.,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Вокуева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Д. М.,  Канев М. Б., Гурский В. А.</w:t>
            </w: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VI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>Некомпактный миокард левого желудочка: пример редкого заболевания в клинической практике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Курочкина О. Н., 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д.м.н.,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</w:rPr>
              <w:t>МИ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>Конакова П.А.,</w:t>
            </w:r>
            <w:r w:rsidRPr="003B66E6">
              <w:rPr>
                <w:rFonts w:ascii="Times New Roman" w:hAnsi="Times New Roman" w:cs="Times New Roman"/>
              </w:rPr>
              <w:t xml:space="preserve"> </w:t>
            </w:r>
            <w:r w:rsidRPr="003B66E6">
              <w:rPr>
                <w:rFonts w:ascii="Times New Roman" w:hAnsi="Times New Roman" w:cs="Times New Roman"/>
                <w:bCs/>
              </w:rPr>
              <w:t>Игнатова А.А.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bCs/>
              </w:rPr>
              <w:t>VI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 xml:space="preserve">Достоверность ультразвукового контроля при остром аппендиците.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66E6">
              <w:rPr>
                <w:rFonts w:ascii="Times New Roman" w:hAnsi="Times New Roman" w:cs="Times New Roman"/>
                <w:bCs/>
              </w:rPr>
              <w:t>Сварич</w:t>
            </w:r>
            <w:proofErr w:type="spellEnd"/>
            <w:r w:rsidRPr="003B66E6">
              <w:rPr>
                <w:rFonts w:ascii="Times New Roman" w:hAnsi="Times New Roman" w:cs="Times New Roman"/>
                <w:bCs/>
              </w:rPr>
              <w:t xml:space="preserve"> В.Г.,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>доктор медицинских наук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 xml:space="preserve">заведующий отделением хирургии ГУ «РДКБ»,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 xml:space="preserve"> главный внештатный детский хирург – эксперт МЗ РК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Владимирская А.А.,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Голованова П.Л.,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Корелина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А.И.,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Ладэ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Ю.М.,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Липченко С.В.,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VI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Клинико-эпидемиологическая характеристика течения инфекционного эндокардита в РК за период с 2009 по 2019 гг.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Нужная Т.Г., к.м.н.,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заведующий отделением НК-2 КРКД.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Меринская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Е.С.,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>V</w:t>
            </w:r>
            <w:r w:rsidRPr="003B66E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Анализ причин хронического </w:t>
            </w:r>
            <w:proofErr w:type="spellStart"/>
            <w:r w:rsidRPr="003B66E6">
              <w:rPr>
                <w:rFonts w:ascii="Times New Roman" w:hAnsi="Times New Roman" w:cs="Times New Roman"/>
              </w:rPr>
              <w:t>тубулоинтерстициального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нефрита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Курочкина О. Н., 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д.м.н.,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</w:rPr>
              <w:t>МИ СГУ им. Питирима Сорокина</w:t>
            </w:r>
            <w:r w:rsidRPr="003B66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Тентюкова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Е.С.,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Микушева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Е.Д.,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Слободянюк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К.А..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</w:rPr>
              <w:t>VI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Лечение рецидива врожденной косолапости у детей.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ru-RU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Николаев А.И., к.м.н., доцент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участника</w:t>
            </w:r>
            <w:proofErr w:type="spellEnd"/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Чернова В.О.,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Майсюк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shd w:val="clear" w:color="auto" w:fill="FFFFFF"/>
              </w:rPr>
              <w:t>Исследование качества жизни у женщин в акушерской практике.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gramStart"/>
            <w:r w:rsidRPr="003B66E6">
              <w:rPr>
                <w:rFonts w:ascii="Times New Roman" w:hAnsi="Times New Roman" w:cs="Times New Roman"/>
              </w:rPr>
              <w:t>Козловская А.В, доцент, к.м.н., СГУ им. Питирима Сорокина</w:t>
            </w:r>
            <w:proofErr w:type="gramEnd"/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t>Тюрникова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>V</w:t>
            </w:r>
            <w:r w:rsidRPr="003B66E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6E6">
              <w:rPr>
                <w:rFonts w:ascii="Times New Roman" w:eastAsia="Times New Roman" w:hAnsi="Times New Roman" w:cs="Times New Roman"/>
              </w:rPr>
              <w:lastRenderedPageBreak/>
              <w:t>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lastRenderedPageBreak/>
              <w:t xml:space="preserve">Современный подход к </w:t>
            </w:r>
            <w:r w:rsidRPr="003B66E6">
              <w:rPr>
                <w:rFonts w:ascii="Times New Roman" w:eastAsia="Times New Roman" w:hAnsi="Times New Roman" w:cs="Times New Roman"/>
              </w:rPr>
              <w:lastRenderedPageBreak/>
              <w:t>дифференциальной диагностике пограничных опухолеподобных заболеваний костной ткани длинных трубчатых костей у детей.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lastRenderedPageBreak/>
              <w:t>Сварич</w:t>
            </w:r>
            <w:proofErr w:type="spellEnd"/>
            <w:r w:rsidRPr="003B66E6">
              <w:rPr>
                <w:rFonts w:ascii="Times New Roman" w:eastAsia="Times New Roman" w:hAnsi="Times New Roman" w:cs="Times New Roman"/>
              </w:rPr>
              <w:t xml:space="preserve"> В.Г., </w:t>
            </w:r>
            <w:r w:rsidRPr="003B66E6">
              <w:rPr>
                <w:rFonts w:ascii="Times New Roman" w:eastAsia="Times New Roman" w:hAnsi="Times New Roman" w:cs="Times New Roman"/>
              </w:rPr>
              <w:lastRenderedPageBreak/>
              <w:t>д.м.н., главный внештатный специалист МЗ РК по детской хирургии, заведующий хирургическим отделением ГУ «РДКБ» Лыюров Д.А., главный внештатный специалист МЗ РК по лучевой диагностике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</w:t>
            </w:r>
          </w:p>
        </w:tc>
      </w:tr>
      <w:tr w:rsidR="00C611DB" w:rsidRPr="00FF0D96" w:rsidTr="00554B19">
        <w:tc>
          <w:tcPr>
            <w:tcW w:w="5000" w:type="pct"/>
            <w:gridSpan w:val="6"/>
          </w:tcPr>
          <w:p w:rsidR="00C611DB" w:rsidRPr="00FF0D96" w:rsidRDefault="00C611DB" w:rsidP="00554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96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«Клинические дисциплины: неврология, психиатрия»</w:t>
            </w:r>
          </w:p>
        </w:tc>
      </w:tr>
      <w:tr w:rsidR="00C611DB" w:rsidRPr="00FE0E15" w:rsidTr="00554B19">
        <w:tc>
          <w:tcPr>
            <w:tcW w:w="22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ФИО автора</w:t>
            </w:r>
          </w:p>
        </w:tc>
        <w:tc>
          <w:tcPr>
            <w:tcW w:w="45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Курс</w:t>
            </w:r>
          </w:p>
        </w:tc>
        <w:tc>
          <w:tcPr>
            <w:tcW w:w="1744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Тема исследования</w:t>
            </w:r>
          </w:p>
        </w:tc>
        <w:tc>
          <w:tcPr>
            <w:tcW w:w="948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Научный руководитель</w:t>
            </w:r>
          </w:p>
        </w:tc>
        <w:tc>
          <w:tcPr>
            <w:tcW w:w="642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66E6">
              <w:rPr>
                <w:sz w:val="22"/>
                <w:szCs w:val="22"/>
              </w:rPr>
              <w:t>Дворянчикова</w:t>
            </w:r>
            <w:proofErr w:type="spellEnd"/>
            <w:r w:rsidRPr="003B66E6">
              <w:rPr>
                <w:sz w:val="22"/>
                <w:szCs w:val="22"/>
              </w:rPr>
              <w:t xml:space="preserve"> Д.С, </w:t>
            </w:r>
            <w:proofErr w:type="spellStart"/>
            <w:r w:rsidRPr="003B66E6">
              <w:rPr>
                <w:sz w:val="22"/>
                <w:szCs w:val="22"/>
              </w:rPr>
              <w:t>Серхачева</w:t>
            </w:r>
            <w:proofErr w:type="spellEnd"/>
            <w:r w:rsidRPr="003B66E6">
              <w:rPr>
                <w:sz w:val="22"/>
                <w:szCs w:val="22"/>
              </w:rPr>
              <w:t xml:space="preserve"> А.А,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>II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bCs/>
              </w:rPr>
            </w:pPr>
            <w:r w:rsidRPr="003B66E6">
              <w:rPr>
                <w:rFonts w:ascii="Times New Roman" w:hAnsi="Times New Roman" w:cs="Times New Roman"/>
                <w:bCs/>
              </w:rPr>
              <w:t xml:space="preserve">Распространенность сезонной депрессии у студентов-медиков </w:t>
            </w:r>
            <w:r w:rsidRPr="003B66E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3B66E6">
              <w:rPr>
                <w:rFonts w:ascii="Times New Roman" w:hAnsi="Times New Roman" w:cs="Times New Roman"/>
                <w:bCs/>
              </w:rPr>
              <w:t xml:space="preserve"> курса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t>Людинина</w:t>
            </w:r>
            <w:proofErr w:type="spellEnd"/>
            <w:r w:rsidRPr="003B66E6">
              <w:rPr>
                <w:rFonts w:ascii="Times New Roman" w:eastAsia="Times New Roman" w:hAnsi="Times New Roman" w:cs="Times New Roman"/>
              </w:rPr>
              <w:t xml:space="preserve"> А.Ю., к.б.н.,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t>Паршукова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</w:rPr>
              <w:t xml:space="preserve"> О.И., к.б.</w:t>
            </w:r>
            <w:proofErr w:type="gramStart"/>
            <w:r w:rsidRPr="003B66E6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3B66E6">
              <w:rPr>
                <w:rFonts w:ascii="Times New Roman" w:eastAsia="Times New Roman" w:hAnsi="Times New Roman" w:cs="Times New Roman"/>
              </w:rPr>
              <w:t xml:space="preserve">., 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 xml:space="preserve">Иванкова Ж.Е., </w:t>
            </w:r>
            <w:proofErr w:type="gramStart"/>
            <w:r w:rsidRPr="003B66E6">
              <w:rPr>
                <w:rFonts w:ascii="Times New Roman" w:eastAsia="Times New Roman" w:hAnsi="Times New Roman" w:cs="Times New Roman"/>
              </w:rPr>
              <w:t>к.б</w:t>
            </w:r>
            <w:proofErr w:type="gramEnd"/>
            <w:r w:rsidRPr="003B66E6">
              <w:rPr>
                <w:rFonts w:ascii="Times New Roman" w:eastAsia="Times New Roman" w:hAnsi="Times New Roman" w:cs="Times New Roman"/>
              </w:rPr>
              <w:t>.н.</w:t>
            </w:r>
            <w:r>
              <w:rPr>
                <w:rFonts w:ascii="Times New Roman" w:eastAsia="Times New Roman" w:hAnsi="Times New Roman" w:cs="Times New Roman"/>
              </w:rPr>
              <w:t>, доцент МИ СГУ им. Питирима Сорокина</w:t>
            </w:r>
          </w:p>
        </w:tc>
        <w:tc>
          <w:tcPr>
            <w:tcW w:w="642" w:type="pct"/>
          </w:tcPr>
          <w:p w:rsidR="00C611DB" w:rsidRPr="00805C6E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Игнатова Э. В., Давыдов С.Г.,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Жасинайте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А.И., Мамедова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Б.Д.к</w:t>
            </w:r>
            <w:proofErr w:type="spellEnd"/>
            <w:r w:rsidRPr="003B66E6">
              <w:rPr>
                <w:rFonts w:ascii="Times New Roman" w:hAnsi="Times New Roman" w:cs="Times New Roman"/>
              </w:rPr>
              <w:t>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VI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shd w:val="clear" w:color="auto" w:fill="FFFFFF"/>
              </w:rPr>
              <w:t>Шизофрения в структуре заболеваний Коми Республиканской психиатрической больницы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>Галикаев</w:t>
            </w:r>
            <w:proofErr w:type="spellEnd"/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Н. С., </w:t>
            </w:r>
          </w:p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>зав. отделением №7 ГУ «КРПБ»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color w:val="000000"/>
              </w:rPr>
            </w:pPr>
            <w:r w:rsidRPr="003B66E6">
              <w:rPr>
                <w:rFonts w:ascii="Times New Roman" w:hAnsi="Times New Roman" w:cs="Times New Roman"/>
                <w:color w:val="000000"/>
              </w:rPr>
              <w:t>Караваев А. Е.,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66E6">
              <w:rPr>
                <w:rFonts w:ascii="Times New Roman" w:hAnsi="Times New Roman" w:cs="Times New Roman"/>
                <w:color w:val="000000"/>
              </w:rPr>
              <w:t>Кочин</w:t>
            </w:r>
            <w:proofErr w:type="spellEnd"/>
            <w:r w:rsidRPr="003B66E6">
              <w:rPr>
                <w:rFonts w:ascii="Times New Roman" w:hAnsi="Times New Roman" w:cs="Times New Roman"/>
                <w:color w:val="000000"/>
              </w:rPr>
              <w:t xml:space="preserve"> С. А.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B66E6">
              <w:rPr>
                <w:rFonts w:ascii="Times New Roman" w:hAnsi="Times New Roman" w:cs="Times New Roman"/>
                <w:color w:val="000000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color w:val="000000"/>
              </w:rPr>
            </w:pPr>
            <w:r w:rsidRPr="003B66E6">
              <w:rPr>
                <w:rFonts w:ascii="Times New Roman" w:hAnsi="Times New Roman" w:cs="Times New Roman"/>
                <w:color w:val="000000"/>
              </w:rPr>
              <w:t xml:space="preserve">Качество сна у детей раннего возраста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color w:val="000000"/>
              </w:rPr>
            </w:pPr>
            <w:r w:rsidRPr="003B66E6">
              <w:rPr>
                <w:rFonts w:ascii="Times New Roman" w:hAnsi="Times New Roman" w:cs="Times New Roman"/>
                <w:color w:val="000000"/>
              </w:rPr>
              <w:t xml:space="preserve">Кораблева Н.Н., 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доцент МИ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  <w:r w:rsidRPr="003B66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Игнатова Э. В., Давыдов С.Г.,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Жасинайте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А.И., Мамедова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Б.Д.к</w:t>
            </w:r>
            <w:proofErr w:type="spellEnd"/>
            <w:r w:rsidRPr="003B66E6">
              <w:rPr>
                <w:rFonts w:ascii="Times New Roman" w:hAnsi="Times New Roman" w:cs="Times New Roman"/>
              </w:rPr>
              <w:t>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VI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  <w:shd w:val="clear" w:color="auto" w:fill="FFFFFF"/>
              </w:rPr>
              <w:t>Нейровизуализация</w:t>
            </w:r>
            <w:proofErr w:type="spellEnd"/>
            <w:r w:rsidRPr="003B66E6">
              <w:rPr>
                <w:rFonts w:ascii="Times New Roman" w:hAnsi="Times New Roman" w:cs="Times New Roman"/>
                <w:shd w:val="clear" w:color="auto" w:fill="FFFFFF"/>
              </w:rPr>
              <w:t xml:space="preserve"> структур головного мозга при шизофрении посредством электроэнцефалографии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>Галикаев</w:t>
            </w:r>
            <w:proofErr w:type="spellEnd"/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Н. С., </w:t>
            </w:r>
          </w:p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iCs/>
                <w:shd w:val="clear" w:color="auto" w:fill="FFFFFF"/>
              </w:rPr>
              <w:t>зав. отделением №7 ГУ «КРПБ»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pStyle w:val="a7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Шумилова А.А.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>V</w:t>
            </w:r>
            <w:r w:rsidRPr="003B66E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Оценка темпов реабилитации пациентов с двигательными нарушениями, возникшими вследствие ОНМК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Валужене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Е.И., ассистент СГУ им. Питирима Сорокина, </w:t>
            </w:r>
          </w:p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Стариков А.С., к.м.н., доцент СГУ им. Питирима Сорокина, </w:t>
            </w:r>
          </w:p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Пенина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Г.О., д.м.н., профессор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Меринская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Е.С., </w:t>
            </w:r>
            <w:r w:rsidRPr="003B66E6">
              <w:rPr>
                <w:rFonts w:ascii="Times New Roman" w:hAnsi="Times New Roman" w:cs="Times New Roman"/>
              </w:rPr>
              <w:lastRenderedPageBreak/>
              <w:t xml:space="preserve">Вострокнутова Ю.А.,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Микушева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Е.Д., Филиппова Е.Д., Арефьев И.М.</w:t>
            </w: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6E6">
              <w:rPr>
                <w:rFonts w:ascii="Times New Roman" w:eastAsia="Times New Roman" w:hAnsi="Times New Roman" w:cs="Times New Roman"/>
              </w:rPr>
              <w:lastRenderedPageBreak/>
              <w:t>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lastRenderedPageBreak/>
              <w:t xml:space="preserve">Распространенность </w:t>
            </w:r>
            <w:r w:rsidRPr="003B66E6">
              <w:rPr>
                <w:rFonts w:ascii="Times New Roman" w:hAnsi="Times New Roman" w:cs="Times New Roman"/>
              </w:rPr>
              <w:lastRenderedPageBreak/>
              <w:t>тревожности и депрессии у студентов медицинского института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lastRenderedPageBreak/>
              <w:t xml:space="preserve">Ильиных Е.И., </w:t>
            </w:r>
            <w:r w:rsidRPr="003B66E6">
              <w:rPr>
                <w:rFonts w:ascii="Times New Roman" w:hAnsi="Times New Roman" w:cs="Times New Roman"/>
              </w:rPr>
              <w:lastRenderedPageBreak/>
              <w:t>к.м.н., доцент</w:t>
            </w:r>
            <w:r>
              <w:rPr>
                <w:rFonts w:ascii="Times New Roman" w:hAnsi="Times New Roman" w:cs="Times New Roman"/>
              </w:rPr>
              <w:t xml:space="preserve"> МИ </w:t>
            </w:r>
            <w:r w:rsidRPr="003B66E6">
              <w:rPr>
                <w:rFonts w:ascii="Times New Roman" w:hAnsi="Times New Roman" w:cs="Times New Roman"/>
              </w:rPr>
              <w:t xml:space="preserve">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11DB" w:rsidRPr="00FF0D96" w:rsidTr="00554B19">
        <w:tc>
          <w:tcPr>
            <w:tcW w:w="5000" w:type="pct"/>
            <w:gridSpan w:val="6"/>
          </w:tcPr>
          <w:p w:rsidR="00C611DB" w:rsidRPr="00FF0D96" w:rsidRDefault="00C611DB" w:rsidP="00554B19">
            <w:pPr>
              <w:pStyle w:val="a7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F0D96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«Медико-биологические науки»</w:t>
            </w:r>
          </w:p>
        </w:tc>
      </w:tr>
      <w:tr w:rsidR="00C611DB" w:rsidRPr="00FE0E15" w:rsidTr="00554B19">
        <w:tc>
          <w:tcPr>
            <w:tcW w:w="22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ФИО автора</w:t>
            </w:r>
          </w:p>
        </w:tc>
        <w:tc>
          <w:tcPr>
            <w:tcW w:w="455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Курс</w:t>
            </w:r>
          </w:p>
        </w:tc>
        <w:tc>
          <w:tcPr>
            <w:tcW w:w="1744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Тема исследования</w:t>
            </w:r>
          </w:p>
        </w:tc>
        <w:tc>
          <w:tcPr>
            <w:tcW w:w="948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Научный руководитель</w:t>
            </w:r>
          </w:p>
        </w:tc>
        <w:tc>
          <w:tcPr>
            <w:tcW w:w="642" w:type="pct"/>
            <w:shd w:val="clear" w:color="auto" w:fill="DBE5F1" w:themeFill="accent1" w:themeFillTint="33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  <w:i/>
              </w:rPr>
            </w:pPr>
            <w:r w:rsidRPr="00FE0E15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Бажукова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Горизонты иммунопатологии и иммунотерапии: итоги международной конференции «SPBAA 2019: Четвертая Академия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Аутоиммунитета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Иванов С.В., к.м.н.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доцент МИ СГУ им. Питирима Сорокина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611DB" w:rsidRPr="003B66E6" w:rsidTr="00554B19">
        <w:trPr>
          <w:trHeight w:val="1336"/>
        </w:trPr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Ладэ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Ю.М.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lang w:val="en-US"/>
              </w:rPr>
              <w:t>VI</w:t>
            </w:r>
            <w:r w:rsidRPr="003B66E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Расчет и использование показателя времени </w:t>
            </w:r>
            <w:proofErr w:type="spellStart"/>
            <w:r w:rsidRPr="003B66E6">
              <w:rPr>
                <w:rFonts w:ascii="Times New Roman" w:hAnsi="Times New Roman" w:cs="Times New Roman"/>
              </w:rPr>
              <w:t>доезда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выездной бригады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скорой медицинской помощи до места вызова в г. Сыктывкаре</w:t>
            </w: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Сурин М.В., к.м.н.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главный врач «ГБУ РК ТЦМК РК»</w:t>
            </w:r>
          </w:p>
        </w:tc>
        <w:tc>
          <w:tcPr>
            <w:tcW w:w="642" w:type="pct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Карелин Д. М.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B66E6">
              <w:rPr>
                <w:rFonts w:ascii="Times New Roman" w:hAnsi="Times New Roman" w:cs="Times New Roman"/>
                <w:color w:val="000000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eastAsia="TimesNewRomanPSMT" w:hAnsi="Times New Roman" w:cs="Times New Roman"/>
              </w:rPr>
            </w:pPr>
            <w:r w:rsidRPr="003B66E6">
              <w:rPr>
                <w:rFonts w:ascii="Times New Roman" w:eastAsia="TimesNewRomanPSMT" w:hAnsi="Times New Roman" w:cs="Times New Roman"/>
              </w:rPr>
              <w:t>Уровень оксида азота у лыжников-гонщиков с нарушением слуха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Паршукова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О.И., к.б.</w:t>
            </w:r>
            <w:proofErr w:type="gramStart"/>
            <w:r w:rsidRPr="003B66E6">
              <w:rPr>
                <w:rFonts w:ascii="Times New Roman" w:hAnsi="Times New Roman" w:cs="Times New Roman"/>
              </w:rPr>
              <w:t>н</w:t>
            </w:r>
            <w:proofErr w:type="gramEnd"/>
            <w:r w:rsidRPr="003B66E6">
              <w:rPr>
                <w:rFonts w:ascii="Times New Roman" w:hAnsi="Times New Roman" w:cs="Times New Roman"/>
              </w:rPr>
              <w:t>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  <w:color w:val="000000"/>
              </w:rPr>
              <w:t>СГУ им. Питирима Сорокина</w:t>
            </w:r>
          </w:p>
        </w:tc>
        <w:tc>
          <w:tcPr>
            <w:tcW w:w="642" w:type="pct"/>
          </w:tcPr>
          <w:p w:rsidR="00C611DB" w:rsidRPr="00FE0E15" w:rsidRDefault="00C611DB" w:rsidP="0055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611DB" w:rsidRPr="003B66E6" w:rsidTr="00554B19">
        <w:trPr>
          <w:trHeight w:val="1240"/>
        </w:trPr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66E6">
              <w:rPr>
                <w:rFonts w:ascii="Times New Roman" w:hAnsi="Times New Roman" w:cs="Times New Roman"/>
                <w:color w:val="000000"/>
              </w:rPr>
              <w:t>Сулейманова Р.Н.,</w:t>
            </w:r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Тишкевич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 М.О.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</w:rPr>
              <w:t>II кур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>Особенности жирового рациона среди студентов с различной массой тела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Людинина</w:t>
            </w:r>
            <w:proofErr w:type="spellEnd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 xml:space="preserve"> А.Ю. к.б.н., доцент Иванкова Ж.Е. к.б.</w:t>
            </w:r>
            <w:proofErr w:type="gramStart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3B66E6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C611DB" w:rsidRPr="003B66E6" w:rsidRDefault="00C611DB" w:rsidP="00554B19">
            <w:pPr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color w:val="000000"/>
              </w:rPr>
              <w:t>МИ СГУ им. Питирима Сорокина</w:t>
            </w:r>
          </w:p>
        </w:tc>
        <w:tc>
          <w:tcPr>
            <w:tcW w:w="642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месо</w:t>
            </w:r>
            <w:proofErr w:type="spellEnd"/>
          </w:p>
        </w:tc>
      </w:tr>
      <w:tr w:rsidR="00C611DB" w:rsidRPr="003B66E6" w:rsidTr="00554B19">
        <w:tc>
          <w:tcPr>
            <w:tcW w:w="225" w:type="pct"/>
          </w:tcPr>
          <w:p w:rsidR="00C611DB" w:rsidRPr="003B66E6" w:rsidRDefault="00C611DB" w:rsidP="00C611D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B66E6">
              <w:rPr>
                <w:rFonts w:ascii="Times New Roman" w:hAnsi="Times New Roman" w:cs="Times New Roman"/>
              </w:rPr>
              <w:t>Дорохин</w:t>
            </w:r>
            <w:proofErr w:type="spellEnd"/>
            <w:r w:rsidRPr="003B66E6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455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3B66E6">
              <w:rPr>
                <w:rFonts w:ascii="Times New Roman" w:eastAsia="Times New Roman" w:hAnsi="Times New Roman" w:cs="Times New Roman"/>
              </w:rPr>
              <w:t xml:space="preserve"> курс</w:t>
            </w:r>
          </w:p>
        </w:tc>
        <w:tc>
          <w:tcPr>
            <w:tcW w:w="1744" w:type="pct"/>
          </w:tcPr>
          <w:p w:rsidR="00C611DB" w:rsidRPr="003B66E6" w:rsidRDefault="00C611DB" w:rsidP="00554B19">
            <w:pPr>
              <w:rPr>
                <w:rFonts w:ascii="Times New Roman" w:eastAsia="Times New Roman" w:hAnsi="Times New Roman" w:cs="Times New Roman"/>
              </w:rPr>
            </w:pPr>
            <w:r w:rsidRPr="003B66E6">
              <w:rPr>
                <w:rFonts w:ascii="Times New Roman" w:eastAsia="Times New Roman" w:hAnsi="Times New Roman" w:cs="Times New Roman"/>
              </w:rPr>
              <w:t xml:space="preserve">Результаты опроса студентов СГУ им. Питирима Сорокина по  средствам доставки никотина и </w:t>
            </w:r>
            <w:proofErr w:type="spellStart"/>
            <w:r w:rsidRPr="003B66E6">
              <w:rPr>
                <w:rFonts w:ascii="Times New Roman" w:eastAsia="Times New Roman" w:hAnsi="Times New Roman" w:cs="Times New Roman"/>
              </w:rPr>
              <w:t>табакокурению</w:t>
            </w:r>
            <w:proofErr w:type="spellEnd"/>
          </w:p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C611DB" w:rsidRPr="003B66E6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 w:rsidRPr="003B66E6">
              <w:rPr>
                <w:rFonts w:ascii="Times New Roman" w:hAnsi="Times New Roman" w:cs="Times New Roman"/>
              </w:rPr>
              <w:t xml:space="preserve">Ильиных Е.И., к.м.н., доцент 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3B66E6">
              <w:rPr>
                <w:rFonts w:ascii="Times New Roman" w:hAnsi="Times New Roman" w:cs="Times New Roman"/>
              </w:rPr>
              <w:t>СГУ им. Питирима Сорокина</w:t>
            </w:r>
          </w:p>
        </w:tc>
        <w:tc>
          <w:tcPr>
            <w:tcW w:w="642" w:type="pct"/>
          </w:tcPr>
          <w:p w:rsidR="00C611DB" w:rsidRPr="00FE0E15" w:rsidRDefault="00C611DB" w:rsidP="00554B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EC7B8A" w:rsidRDefault="00C611DB">
      <w:bookmarkStart w:id="0" w:name="_GoBack"/>
      <w:bookmarkEnd w:id="0"/>
    </w:p>
    <w:sectPr w:rsidR="00EC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4C2"/>
    <w:multiLevelType w:val="hybridMultilevel"/>
    <w:tmpl w:val="E2D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B"/>
    <w:rsid w:val="00131E6D"/>
    <w:rsid w:val="00C611DB"/>
    <w:rsid w:val="00E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11DB"/>
    <w:rPr>
      <w:b/>
      <w:bCs/>
    </w:rPr>
  </w:style>
  <w:style w:type="table" w:styleId="a6">
    <w:name w:val="Table Grid"/>
    <w:basedOn w:val="a1"/>
    <w:uiPriority w:val="59"/>
    <w:rsid w:val="00C6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611DB"/>
    <w:pPr>
      <w:spacing w:after="0" w:line="240" w:lineRule="auto"/>
    </w:pPr>
  </w:style>
  <w:style w:type="paragraph" w:customStyle="1" w:styleId="1">
    <w:name w:val="Обычный1"/>
    <w:rsid w:val="00C611DB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11DB"/>
    <w:rPr>
      <w:b/>
      <w:bCs/>
    </w:rPr>
  </w:style>
  <w:style w:type="table" w:styleId="a6">
    <w:name w:val="Table Grid"/>
    <w:basedOn w:val="a1"/>
    <w:uiPriority w:val="59"/>
    <w:rsid w:val="00C6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611DB"/>
    <w:pPr>
      <w:spacing w:after="0" w:line="240" w:lineRule="auto"/>
    </w:pPr>
  </w:style>
  <w:style w:type="paragraph" w:customStyle="1" w:styleId="1">
    <w:name w:val="Обычный1"/>
    <w:rsid w:val="00C611DB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Александра Анатольевна</dc:creator>
  <cp:lastModifiedBy>Исакова Александра Анатольевна</cp:lastModifiedBy>
  <cp:revision>1</cp:revision>
  <dcterms:created xsi:type="dcterms:W3CDTF">2020-06-03T13:12:00Z</dcterms:created>
  <dcterms:modified xsi:type="dcterms:W3CDTF">2020-06-03T13:12:00Z</dcterms:modified>
</cp:coreProperties>
</file>